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530" w:rsidRPr="00DD375F" w:rsidRDefault="00863530" w:rsidP="00863530">
      <w:pPr>
        <w:spacing w:before="0" w:after="0" w:line="240" w:lineRule="auto"/>
        <w:jc w:val="center"/>
        <w:rPr>
          <w:rFonts w:ascii="Times New Roman" w:eastAsia="Times New Roman" w:hAnsi="Times New Roman"/>
          <w:sz w:val="28"/>
          <w:szCs w:val="28"/>
          <w:lang w:eastAsia="ru-RU"/>
        </w:rPr>
      </w:pPr>
      <w:bookmarkStart w:id="0" w:name="OLE_LINK1"/>
      <w:bookmarkStart w:id="1" w:name="OLE_LINK2"/>
      <w:r w:rsidRPr="00DD375F">
        <w:rPr>
          <w:rFonts w:ascii="Times New Roman" w:eastAsia="Times New Roman" w:hAnsi="Times New Roman"/>
          <w:sz w:val="28"/>
          <w:szCs w:val="28"/>
          <w:lang w:eastAsia="ru-RU"/>
        </w:rPr>
        <w:t xml:space="preserve">Федеральное государственное образовательное бюджетное </w:t>
      </w:r>
    </w:p>
    <w:p w:rsidR="00863530" w:rsidRPr="00DD375F" w:rsidRDefault="00863530" w:rsidP="00863530">
      <w:pPr>
        <w:spacing w:before="0" w:after="0" w:line="240" w:lineRule="auto"/>
        <w:jc w:val="center"/>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учреждение высшего образования</w:t>
      </w:r>
    </w:p>
    <w:p w:rsidR="00863530" w:rsidRPr="00DD375F" w:rsidRDefault="00863530" w:rsidP="00863530">
      <w:pPr>
        <w:spacing w:before="0" w:after="0" w:line="240" w:lineRule="auto"/>
        <w:jc w:val="center"/>
        <w:rPr>
          <w:rFonts w:ascii="Times New Roman" w:eastAsia="Times New Roman" w:hAnsi="Times New Roman"/>
          <w:b/>
          <w:bCs/>
          <w:caps/>
          <w:sz w:val="28"/>
          <w:szCs w:val="28"/>
          <w:lang w:eastAsia="ru-RU"/>
        </w:rPr>
      </w:pPr>
      <w:r w:rsidRPr="00DD375F">
        <w:rPr>
          <w:rFonts w:ascii="Times New Roman" w:eastAsia="Times New Roman" w:hAnsi="Times New Roman"/>
          <w:b/>
          <w:bCs/>
          <w:caps/>
          <w:sz w:val="28"/>
          <w:szCs w:val="28"/>
          <w:lang w:eastAsia="ru-RU"/>
        </w:rPr>
        <w:t>«Финансовый университет при Правительстве</w:t>
      </w:r>
    </w:p>
    <w:p w:rsidR="00863530" w:rsidRPr="00DD375F" w:rsidRDefault="00863530" w:rsidP="00863530">
      <w:pPr>
        <w:spacing w:before="0" w:after="0" w:line="240" w:lineRule="auto"/>
        <w:jc w:val="center"/>
        <w:rPr>
          <w:rFonts w:ascii="Times New Roman" w:eastAsia="Times New Roman" w:hAnsi="Times New Roman"/>
          <w:b/>
          <w:bCs/>
          <w:caps/>
          <w:sz w:val="28"/>
          <w:szCs w:val="28"/>
          <w:lang w:eastAsia="ru-RU"/>
        </w:rPr>
      </w:pPr>
      <w:r w:rsidRPr="00DD375F">
        <w:rPr>
          <w:rFonts w:ascii="Times New Roman" w:eastAsia="Times New Roman" w:hAnsi="Times New Roman"/>
          <w:b/>
          <w:bCs/>
          <w:caps/>
          <w:sz w:val="28"/>
          <w:szCs w:val="28"/>
          <w:lang w:eastAsia="ru-RU"/>
        </w:rPr>
        <w:t>Российской Федерации»</w:t>
      </w:r>
    </w:p>
    <w:p w:rsidR="00863530" w:rsidRPr="00DD375F" w:rsidRDefault="00863530" w:rsidP="00863530">
      <w:pPr>
        <w:spacing w:before="0" w:after="0" w:line="240" w:lineRule="auto"/>
        <w:jc w:val="center"/>
        <w:rPr>
          <w:rFonts w:ascii="Times New Roman" w:eastAsia="Times New Roman" w:hAnsi="Times New Roman"/>
          <w:b/>
          <w:bCs/>
          <w:sz w:val="28"/>
          <w:szCs w:val="28"/>
          <w:lang w:eastAsia="ru-RU"/>
        </w:rPr>
      </w:pPr>
      <w:r w:rsidRPr="00DD375F">
        <w:rPr>
          <w:rFonts w:ascii="Times New Roman" w:eastAsia="Times New Roman" w:hAnsi="Times New Roman"/>
          <w:b/>
          <w:bCs/>
          <w:sz w:val="28"/>
          <w:szCs w:val="28"/>
          <w:lang w:eastAsia="ru-RU"/>
        </w:rPr>
        <w:t>(Финансовый университет)</w:t>
      </w:r>
    </w:p>
    <w:p w:rsidR="00863530" w:rsidRPr="00DD375F" w:rsidRDefault="00863530" w:rsidP="00863530">
      <w:pPr>
        <w:spacing w:before="0" w:after="0" w:line="240" w:lineRule="auto"/>
        <w:jc w:val="center"/>
        <w:rPr>
          <w:rFonts w:ascii="Times New Roman" w:eastAsia="Times New Roman" w:hAnsi="Times New Roman"/>
          <w:sz w:val="28"/>
          <w:szCs w:val="28"/>
          <w:lang w:eastAsia="ru-RU"/>
        </w:rPr>
      </w:pPr>
    </w:p>
    <w:p w:rsidR="00863530" w:rsidRPr="00DD375F" w:rsidRDefault="002C4B20" w:rsidP="00863530">
      <w:pPr>
        <w:spacing w:before="0"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Кафедра</w:t>
      </w:r>
      <w:r w:rsidR="00863530" w:rsidRPr="00DD375F">
        <w:rPr>
          <w:rFonts w:ascii="Times New Roman" w:eastAsia="Times New Roman" w:hAnsi="Times New Roman"/>
          <w:b/>
          <w:sz w:val="28"/>
          <w:szCs w:val="28"/>
          <w:lang w:eastAsia="ru-RU"/>
        </w:rPr>
        <w:t xml:space="preserve"> корпоративных финансов и корпоративного управления</w:t>
      </w:r>
    </w:p>
    <w:p w:rsidR="00863530" w:rsidRDefault="00863530" w:rsidP="00863530">
      <w:pPr>
        <w:spacing w:before="0" w:after="0" w:line="240" w:lineRule="auto"/>
        <w:ind w:left="0" w:firstLine="0"/>
        <w:jc w:val="right"/>
        <w:rPr>
          <w:rFonts w:ascii="Times New Roman" w:hAnsi="Times New Roman"/>
          <w:sz w:val="28"/>
          <w:szCs w:val="28"/>
        </w:rPr>
      </w:pPr>
    </w:p>
    <w:p w:rsidR="00BF1A46" w:rsidRDefault="00BF1A46" w:rsidP="00863530">
      <w:pPr>
        <w:spacing w:before="0" w:after="0" w:line="240" w:lineRule="auto"/>
        <w:ind w:left="0" w:firstLine="0"/>
        <w:jc w:val="right"/>
        <w:rPr>
          <w:rFonts w:ascii="Times New Roman" w:hAnsi="Times New Roman"/>
          <w:sz w:val="28"/>
          <w:szCs w:val="28"/>
        </w:rPr>
      </w:pPr>
    </w:p>
    <w:p w:rsidR="00AC226A" w:rsidRPr="00DD375F" w:rsidRDefault="00AC226A" w:rsidP="00863530">
      <w:pPr>
        <w:spacing w:before="0" w:after="0" w:line="240" w:lineRule="auto"/>
        <w:ind w:left="0" w:firstLine="0"/>
        <w:jc w:val="right"/>
        <w:rPr>
          <w:rFonts w:ascii="Times New Roman" w:hAnsi="Times New Roman"/>
          <w:sz w:val="28"/>
          <w:szCs w:val="28"/>
        </w:rPr>
      </w:pPr>
    </w:p>
    <w:tbl>
      <w:tblPr>
        <w:tblW w:w="0" w:type="auto"/>
        <w:tblBorders>
          <w:insideH w:val="single" w:sz="4" w:space="0" w:color="auto"/>
        </w:tblBorders>
        <w:tblLook w:val="04A0" w:firstRow="1" w:lastRow="0" w:firstColumn="1" w:lastColumn="0" w:noHBand="0" w:noVBand="1"/>
      </w:tblPr>
      <w:tblGrid>
        <w:gridCol w:w="5070"/>
        <w:gridCol w:w="4784"/>
      </w:tblGrid>
      <w:tr w:rsidR="00863530" w:rsidRPr="00DD375F" w:rsidTr="00A87D91">
        <w:tc>
          <w:tcPr>
            <w:tcW w:w="5070" w:type="dxa"/>
            <w:shd w:val="clear" w:color="auto" w:fill="auto"/>
          </w:tcPr>
          <w:p w:rsidR="00863530" w:rsidRPr="00DD375F" w:rsidRDefault="00863530" w:rsidP="00863530">
            <w:pPr>
              <w:spacing w:before="0" w:after="0" w:line="240" w:lineRule="auto"/>
              <w:ind w:left="0" w:firstLine="0"/>
              <w:rPr>
                <w:rFonts w:ascii="Times New Roman" w:hAnsi="Times New Roman"/>
                <w:sz w:val="28"/>
              </w:rPr>
            </w:pPr>
          </w:p>
        </w:tc>
        <w:tc>
          <w:tcPr>
            <w:tcW w:w="4784" w:type="dxa"/>
            <w:shd w:val="clear" w:color="auto" w:fill="auto"/>
          </w:tcPr>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 xml:space="preserve">УТВЕРЖДАЮ </w:t>
            </w:r>
          </w:p>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 xml:space="preserve">Проректор по учебной </w:t>
            </w:r>
          </w:p>
          <w:p w:rsidR="00863530" w:rsidRPr="00DD375F" w:rsidRDefault="00863530" w:rsidP="00863530">
            <w:pPr>
              <w:spacing w:before="0" w:after="0" w:line="240" w:lineRule="auto"/>
              <w:ind w:left="0" w:firstLine="0"/>
              <w:rPr>
                <w:rFonts w:ascii="Times New Roman" w:hAnsi="Times New Roman"/>
                <w:sz w:val="28"/>
                <w:szCs w:val="28"/>
              </w:rPr>
            </w:pPr>
            <w:r w:rsidRPr="00DD375F">
              <w:rPr>
                <w:rFonts w:ascii="Times New Roman" w:hAnsi="Times New Roman"/>
                <w:sz w:val="28"/>
                <w:szCs w:val="28"/>
              </w:rPr>
              <w:t>и методической работе</w:t>
            </w:r>
          </w:p>
          <w:p w:rsidR="00863530" w:rsidRPr="00DD375F" w:rsidRDefault="00863530" w:rsidP="00863530">
            <w:pPr>
              <w:tabs>
                <w:tab w:val="left" w:leader="underscore" w:pos="6862"/>
              </w:tabs>
              <w:spacing w:before="0" w:after="0" w:line="240" w:lineRule="auto"/>
              <w:ind w:left="0" w:firstLine="0"/>
              <w:rPr>
                <w:rFonts w:ascii="Times New Roman" w:hAnsi="Times New Roman"/>
                <w:sz w:val="28"/>
                <w:szCs w:val="28"/>
              </w:rPr>
            </w:pPr>
          </w:p>
          <w:p w:rsidR="00863530" w:rsidRPr="00DD375F" w:rsidRDefault="00863530" w:rsidP="00863530">
            <w:pPr>
              <w:tabs>
                <w:tab w:val="left" w:leader="underscore" w:pos="6862"/>
              </w:tabs>
              <w:spacing w:before="0" w:after="0" w:line="240" w:lineRule="auto"/>
              <w:ind w:left="0" w:firstLine="0"/>
              <w:rPr>
                <w:rFonts w:ascii="Times New Roman" w:hAnsi="Times New Roman"/>
                <w:sz w:val="28"/>
                <w:szCs w:val="28"/>
              </w:rPr>
            </w:pPr>
            <w:r w:rsidRPr="00DD375F">
              <w:rPr>
                <w:rFonts w:ascii="Times New Roman" w:hAnsi="Times New Roman"/>
                <w:sz w:val="28"/>
                <w:szCs w:val="28"/>
              </w:rPr>
              <w:t>________________Е.А. Каменева</w:t>
            </w:r>
          </w:p>
          <w:p w:rsidR="00863530" w:rsidRPr="00DD375F" w:rsidRDefault="00C42418" w:rsidP="00C42418">
            <w:pPr>
              <w:spacing w:before="0" w:after="0" w:line="240" w:lineRule="auto"/>
              <w:ind w:left="0" w:firstLine="0"/>
              <w:jc w:val="center"/>
              <w:rPr>
                <w:rFonts w:ascii="Times New Roman" w:hAnsi="Times New Roman"/>
                <w:sz w:val="28"/>
                <w:szCs w:val="28"/>
              </w:rPr>
            </w:pPr>
            <w:r>
              <w:rPr>
                <w:rFonts w:ascii="Times New Roman" w:hAnsi="Times New Roman"/>
                <w:sz w:val="28"/>
                <w:szCs w:val="28"/>
              </w:rPr>
              <w:t>20.12.</w:t>
            </w:r>
            <w:bookmarkStart w:id="2" w:name="_GoBack"/>
            <w:bookmarkEnd w:id="2"/>
            <w:r w:rsidR="00863530" w:rsidRPr="00DD375F">
              <w:rPr>
                <w:rFonts w:ascii="Times New Roman" w:hAnsi="Times New Roman"/>
                <w:sz w:val="28"/>
                <w:szCs w:val="28"/>
              </w:rPr>
              <w:t>202</w:t>
            </w:r>
            <w:r w:rsidR="00DD55AB">
              <w:rPr>
                <w:rFonts w:ascii="Times New Roman" w:hAnsi="Times New Roman"/>
                <w:sz w:val="28"/>
                <w:szCs w:val="28"/>
              </w:rPr>
              <w:t>4</w:t>
            </w:r>
            <w:r w:rsidR="00863530" w:rsidRPr="00DD375F">
              <w:rPr>
                <w:rFonts w:ascii="Times New Roman" w:hAnsi="Times New Roman"/>
                <w:sz w:val="28"/>
                <w:szCs w:val="28"/>
              </w:rPr>
              <w:t>г.</w:t>
            </w:r>
          </w:p>
        </w:tc>
      </w:tr>
    </w:tbl>
    <w:p w:rsidR="00AC226A" w:rsidRDefault="00AC226A" w:rsidP="00863530">
      <w:pPr>
        <w:spacing w:before="0" w:after="0" w:line="240" w:lineRule="auto"/>
        <w:ind w:left="0" w:firstLine="0"/>
        <w:jc w:val="center"/>
        <w:rPr>
          <w:rFonts w:ascii="Times New Roman" w:hAnsi="Times New Roman"/>
          <w:sz w:val="28"/>
          <w:szCs w:val="28"/>
        </w:rPr>
      </w:pPr>
    </w:p>
    <w:p w:rsidR="00BF1A46" w:rsidRDefault="00BF1A46" w:rsidP="00863530">
      <w:pPr>
        <w:spacing w:before="0" w:after="0" w:line="240" w:lineRule="auto"/>
        <w:ind w:left="0" w:firstLine="0"/>
        <w:jc w:val="center"/>
        <w:rPr>
          <w:rFonts w:ascii="Times New Roman" w:hAnsi="Times New Roman"/>
          <w:sz w:val="28"/>
          <w:szCs w:val="28"/>
        </w:rPr>
      </w:pPr>
    </w:p>
    <w:p w:rsidR="00863530" w:rsidRPr="00DD375F" w:rsidRDefault="00DD55AB" w:rsidP="00863530">
      <w:pPr>
        <w:spacing w:before="0" w:after="0" w:line="240" w:lineRule="auto"/>
        <w:ind w:left="0" w:firstLine="0"/>
        <w:jc w:val="center"/>
        <w:rPr>
          <w:rFonts w:ascii="Times New Roman" w:eastAsia="Times New Roman" w:hAnsi="Times New Roman"/>
          <w:b/>
          <w:sz w:val="36"/>
          <w:szCs w:val="36"/>
          <w:lang w:eastAsia="ru-RU"/>
        </w:rPr>
      </w:pPr>
      <w:r>
        <w:rPr>
          <w:rFonts w:ascii="Times New Roman" w:eastAsia="Times New Roman" w:hAnsi="Times New Roman"/>
          <w:b/>
          <w:bCs/>
          <w:sz w:val="36"/>
          <w:szCs w:val="36"/>
          <w:lang w:eastAsia="ru-RU"/>
        </w:rPr>
        <w:t xml:space="preserve">С.Н. </w:t>
      </w:r>
      <w:proofErr w:type="spellStart"/>
      <w:r>
        <w:rPr>
          <w:rFonts w:ascii="Times New Roman" w:eastAsia="Times New Roman" w:hAnsi="Times New Roman"/>
          <w:b/>
          <w:bCs/>
          <w:sz w:val="36"/>
          <w:szCs w:val="36"/>
          <w:lang w:eastAsia="ru-RU"/>
        </w:rPr>
        <w:t>Малофеев</w:t>
      </w:r>
      <w:proofErr w:type="spellEnd"/>
      <w:r>
        <w:rPr>
          <w:rFonts w:ascii="Times New Roman" w:eastAsia="Times New Roman" w:hAnsi="Times New Roman"/>
          <w:b/>
          <w:bCs/>
          <w:sz w:val="36"/>
          <w:szCs w:val="36"/>
          <w:lang w:eastAsia="ru-RU"/>
        </w:rPr>
        <w:t xml:space="preserve">, С.В. </w:t>
      </w:r>
      <w:proofErr w:type="spellStart"/>
      <w:r>
        <w:rPr>
          <w:rFonts w:ascii="Times New Roman" w:eastAsia="Times New Roman" w:hAnsi="Times New Roman"/>
          <w:b/>
          <w:bCs/>
          <w:sz w:val="36"/>
          <w:szCs w:val="36"/>
          <w:lang w:eastAsia="ru-RU"/>
        </w:rPr>
        <w:t>Щурина</w:t>
      </w:r>
      <w:proofErr w:type="spellEnd"/>
    </w:p>
    <w:p w:rsidR="00863530" w:rsidRPr="00DD375F" w:rsidRDefault="00863530" w:rsidP="00863530">
      <w:pPr>
        <w:spacing w:before="0" w:after="0" w:line="240" w:lineRule="auto"/>
        <w:ind w:left="0" w:firstLine="0"/>
        <w:jc w:val="center"/>
        <w:rPr>
          <w:rFonts w:ascii="Times New Roman" w:hAnsi="Times New Roman"/>
          <w:sz w:val="28"/>
          <w:szCs w:val="28"/>
        </w:rPr>
      </w:pPr>
    </w:p>
    <w:p w:rsidR="00863530" w:rsidRPr="00DD375F" w:rsidRDefault="00863530" w:rsidP="00863530">
      <w:pPr>
        <w:spacing w:before="0" w:after="0" w:line="240" w:lineRule="auto"/>
        <w:ind w:left="0" w:firstLine="0"/>
        <w:jc w:val="center"/>
        <w:rPr>
          <w:rFonts w:ascii="Times New Roman" w:hAnsi="Times New Roman"/>
          <w:sz w:val="28"/>
          <w:szCs w:val="28"/>
        </w:rPr>
      </w:pPr>
    </w:p>
    <w:p w:rsidR="00AC226A" w:rsidRDefault="00DD55AB" w:rsidP="00863530">
      <w:pPr>
        <w:spacing w:before="0" w:after="0" w:line="240" w:lineRule="auto"/>
        <w:ind w:left="0" w:firstLine="0"/>
        <w:jc w:val="center"/>
        <w:rPr>
          <w:rFonts w:ascii="Times New Roman" w:hAnsi="Times New Roman"/>
          <w:b/>
          <w:sz w:val="36"/>
          <w:szCs w:val="36"/>
        </w:rPr>
      </w:pPr>
      <w:r>
        <w:rPr>
          <w:rFonts w:ascii="Times New Roman" w:hAnsi="Times New Roman"/>
          <w:b/>
          <w:sz w:val="36"/>
          <w:szCs w:val="36"/>
        </w:rPr>
        <w:t>ОРГАНИЗАЦИЯ И ФИНАНСИРОВАНИЕ</w:t>
      </w:r>
    </w:p>
    <w:p w:rsidR="00863530" w:rsidRPr="00DD375F" w:rsidRDefault="00DD55AB" w:rsidP="00863530">
      <w:pPr>
        <w:spacing w:before="0" w:after="0" w:line="240" w:lineRule="auto"/>
        <w:ind w:left="0" w:firstLine="0"/>
        <w:jc w:val="center"/>
        <w:rPr>
          <w:rFonts w:ascii="Times New Roman" w:hAnsi="Times New Roman"/>
          <w:b/>
          <w:sz w:val="36"/>
          <w:szCs w:val="36"/>
        </w:rPr>
      </w:pPr>
      <w:r>
        <w:rPr>
          <w:rFonts w:ascii="Times New Roman" w:hAnsi="Times New Roman"/>
          <w:b/>
          <w:sz w:val="36"/>
          <w:szCs w:val="36"/>
        </w:rPr>
        <w:t>ИНВЕСТИЦИОННОЙ ДЕЯТЕЛЬНОСТИ</w:t>
      </w:r>
    </w:p>
    <w:p w:rsidR="00AC226A" w:rsidRPr="00DD375F" w:rsidRDefault="00AC226A" w:rsidP="00863530">
      <w:pPr>
        <w:spacing w:before="0" w:after="0" w:line="240" w:lineRule="auto"/>
        <w:jc w:val="center"/>
        <w:rPr>
          <w:rFonts w:ascii="Times New Roman" w:hAnsi="Times New Roman"/>
          <w:sz w:val="36"/>
          <w:szCs w:val="36"/>
        </w:rPr>
      </w:pPr>
    </w:p>
    <w:p w:rsidR="00863530" w:rsidRPr="00DD375F" w:rsidRDefault="00863530" w:rsidP="00863530">
      <w:pPr>
        <w:spacing w:before="0" w:after="0" w:line="240" w:lineRule="auto"/>
        <w:jc w:val="center"/>
        <w:rPr>
          <w:rFonts w:ascii="Times New Roman" w:hAnsi="Times New Roman"/>
          <w:b/>
          <w:sz w:val="32"/>
          <w:szCs w:val="32"/>
        </w:rPr>
      </w:pPr>
      <w:r w:rsidRPr="00DD375F">
        <w:rPr>
          <w:rFonts w:ascii="Times New Roman" w:hAnsi="Times New Roman"/>
          <w:b/>
          <w:sz w:val="32"/>
          <w:szCs w:val="32"/>
        </w:rPr>
        <w:t>Рабочая программа дисциплины</w:t>
      </w:r>
    </w:p>
    <w:p w:rsidR="00863530" w:rsidRPr="00DD375F" w:rsidRDefault="00863530" w:rsidP="00863530">
      <w:pPr>
        <w:spacing w:before="0" w:after="0" w:line="240" w:lineRule="auto"/>
        <w:jc w:val="center"/>
        <w:rPr>
          <w:rFonts w:ascii="Times New Roman" w:hAnsi="Times New Roman"/>
          <w:sz w:val="32"/>
          <w:szCs w:val="32"/>
        </w:rPr>
      </w:pPr>
    </w:p>
    <w:p w:rsidR="00781EF6" w:rsidRDefault="00863530" w:rsidP="00B74090">
      <w:pPr>
        <w:spacing w:before="0" w:after="0" w:line="259" w:lineRule="auto"/>
        <w:ind w:left="0" w:firstLine="0"/>
        <w:jc w:val="center"/>
        <w:rPr>
          <w:rFonts w:ascii="Times New Roman" w:hAnsi="Times New Roman"/>
          <w:sz w:val="28"/>
          <w:szCs w:val="28"/>
        </w:rPr>
      </w:pPr>
      <w:r w:rsidRPr="00DD375F">
        <w:rPr>
          <w:rFonts w:ascii="Times New Roman" w:hAnsi="Times New Roman"/>
          <w:sz w:val="28"/>
          <w:szCs w:val="28"/>
        </w:rPr>
        <w:t xml:space="preserve">для студентов, обучающихся по направлению подготовки </w:t>
      </w:r>
    </w:p>
    <w:p w:rsidR="00863530" w:rsidRPr="00DD375F" w:rsidRDefault="00863530" w:rsidP="00B74090">
      <w:pPr>
        <w:spacing w:before="0" w:after="0" w:line="259" w:lineRule="auto"/>
        <w:ind w:left="0" w:firstLine="0"/>
        <w:jc w:val="center"/>
        <w:rPr>
          <w:rFonts w:ascii="Times New Roman" w:hAnsi="Times New Roman"/>
          <w:sz w:val="28"/>
          <w:szCs w:val="28"/>
        </w:rPr>
      </w:pPr>
      <w:r w:rsidRPr="00DD375F">
        <w:rPr>
          <w:rFonts w:ascii="Times New Roman" w:hAnsi="Times New Roman"/>
          <w:sz w:val="28"/>
          <w:szCs w:val="28"/>
        </w:rPr>
        <w:t xml:space="preserve">38.03.01 «Экономика», образовательная программа </w:t>
      </w:r>
      <w:r w:rsidR="00B74090" w:rsidRPr="00DD375F">
        <w:rPr>
          <w:rFonts w:ascii="Times New Roman" w:hAnsi="Times New Roman"/>
          <w:sz w:val="28"/>
          <w:szCs w:val="28"/>
        </w:rPr>
        <w:t>«</w:t>
      </w:r>
      <w:r w:rsidR="00B74090">
        <w:rPr>
          <w:rFonts w:ascii="Times New Roman" w:hAnsi="Times New Roman"/>
          <w:sz w:val="28"/>
          <w:szCs w:val="28"/>
        </w:rPr>
        <w:t xml:space="preserve">Экономика корпорации, </w:t>
      </w:r>
      <w:r w:rsidR="00B74090">
        <w:rPr>
          <w:rFonts w:ascii="Times New Roman" w:hAnsi="Times New Roman"/>
          <w:sz w:val="28"/>
          <w:szCs w:val="28"/>
          <w:lang w:val="en-US"/>
        </w:rPr>
        <w:t>ESG</w:t>
      </w:r>
      <w:r w:rsidR="00781EF6">
        <w:rPr>
          <w:rFonts w:ascii="Times New Roman" w:hAnsi="Times New Roman"/>
          <w:sz w:val="28"/>
          <w:szCs w:val="28"/>
        </w:rPr>
        <w:t xml:space="preserve"> </w:t>
      </w:r>
      <w:r w:rsidR="00B74090">
        <w:rPr>
          <w:rFonts w:ascii="Times New Roman" w:hAnsi="Times New Roman"/>
          <w:sz w:val="28"/>
          <w:szCs w:val="28"/>
        </w:rPr>
        <w:t>и корпоративное право</w:t>
      </w:r>
      <w:r w:rsidR="00B74090" w:rsidRPr="00DD375F">
        <w:rPr>
          <w:rFonts w:ascii="Times New Roman" w:hAnsi="Times New Roman"/>
          <w:sz w:val="28"/>
          <w:szCs w:val="28"/>
        </w:rPr>
        <w:t>»</w:t>
      </w:r>
    </w:p>
    <w:p w:rsidR="00863530" w:rsidRDefault="00863530" w:rsidP="00863530">
      <w:pPr>
        <w:spacing w:before="0" w:after="0" w:line="240" w:lineRule="auto"/>
        <w:ind w:left="0" w:firstLine="0"/>
        <w:jc w:val="center"/>
        <w:rPr>
          <w:rFonts w:ascii="Times New Roman" w:hAnsi="Times New Roman"/>
          <w:sz w:val="28"/>
          <w:szCs w:val="28"/>
        </w:rPr>
      </w:pPr>
    </w:p>
    <w:p w:rsidR="00781EF6" w:rsidRPr="00DD375F" w:rsidRDefault="00781EF6" w:rsidP="00863530">
      <w:pPr>
        <w:spacing w:before="0" w:after="0" w:line="240" w:lineRule="auto"/>
        <w:ind w:left="0" w:firstLine="0"/>
        <w:jc w:val="center"/>
        <w:rPr>
          <w:rFonts w:ascii="Times New Roman" w:hAnsi="Times New Roman"/>
          <w:sz w:val="28"/>
          <w:szCs w:val="28"/>
        </w:rPr>
      </w:pPr>
    </w:p>
    <w:p w:rsidR="00CB0430" w:rsidRPr="00CB0430" w:rsidRDefault="00CB0430" w:rsidP="00CB0430">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CB0430">
        <w:rPr>
          <w:rFonts w:ascii="Times New Roman" w:eastAsia="Times New Roman" w:hAnsi="Times New Roman"/>
          <w:i/>
          <w:sz w:val="28"/>
          <w:szCs w:val="28"/>
          <w:lang w:eastAsia="ru-RU"/>
        </w:rPr>
        <w:t>Рекомендовано Ученым советом Факультета экономики и бизнеса,</w:t>
      </w:r>
    </w:p>
    <w:p w:rsidR="00CB0430" w:rsidRPr="00CB0430" w:rsidRDefault="00CB0430" w:rsidP="00CB0430">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CB0430">
        <w:rPr>
          <w:rFonts w:ascii="Times New Roman" w:eastAsia="Times New Roman" w:hAnsi="Times New Roman"/>
          <w:i/>
          <w:sz w:val="28"/>
          <w:szCs w:val="28"/>
          <w:lang w:eastAsia="ru-RU"/>
        </w:rPr>
        <w:t>протокол № 47 от 17.12.2024г.</w:t>
      </w:r>
    </w:p>
    <w:p w:rsidR="00CB0430" w:rsidRPr="00CB0430" w:rsidRDefault="00CB0430" w:rsidP="00CB0430">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p>
    <w:p w:rsidR="00CB0430" w:rsidRPr="00CB0430" w:rsidRDefault="00CB0430" w:rsidP="00CB0430">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CB0430">
        <w:rPr>
          <w:rFonts w:ascii="Times New Roman" w:eastAsia="Times New Roman" w:hAnsi="Times New Roman"/>
          <w:i/>
          <w:sz w:val="28"/>
          <w:szCs w:val="28"/>
          <w:lang w:eastAsia="ru-RU"/>
        </w:rPr>
        <w:t xml:space="preserve">Одобрено Советом кафедры корпоративных финансов </w:t>
      </w:r>
    </w:p>
    <w:p w:rsidR="00CB0430" w:rsidRPr="00CB0430" w:rsidRDefault="00CB0430" w:rsidP="00CB0430">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CB0430">
        <w:rPr>
          <w:rFonts w:ascii="Times New Roman" w:eastAsia="Times New Roman" w:hAnsi="Times New Roman"/>
          <w:i/>
          <w:sz w:val="28"/>
          <w:szCs w:val="28"/>
          <w:lang w:eastAsia="ru-RU"/>
        </w:rPr>
        <w:t>и корпоративного управления</w:t>
      </w:r>
    </w:p>
    <w:p w:rsidR="00123979" w:rsidRPr="00DD375F" w:rsidRDefault="00CB0430" w:rsidP="00CB0430">
      <w:pPr>
        <w:tabs>
          <w:tab w:val="left" w:pos="709"/>
          <w:tab w:val="left" w:pos="993"/>
        </w:tabs>
        <w:spacing w:before="0" w:after="0" w:line="240" w:lineRule="auto"/>
        <w:ind w:left="0" w:firstLine="0"/>
        <w:jc w:val="center"/>
        <w:rPr>
          <w:rFonts w:ascii="Times New Roman" w:eastAsia="Times New Roman" w:hAnsi="Times New Roman"/>
          <w:i/>
          <w:sz w:val="28"/>
          <w:szCs w:val="28"/>
          <w:lang w:eastAsia="ru-RU"/>
        </w:rPr>
      </w:pPr>
      <w:r w:rsidRPr="00CB0430">
        <w:rPr>
          <w:rFonts w:ascii="Times New Roman" w:eastAsia="Times New Roman" w:hAnsi="Times New Roman"/>
          <w:i/>
          <w:sz w:val="28"/>
          <w:szCs w:val="28"/>
          <w:lang w:eastAsia="ru-RU"/>
        </w:rPr>
        <w:t>протокол № 9 от 28.11.2024г</w:t>
      </w:r>
      <w:r>
        <w:rPr>
          <w:rFonts w:ascii="Times New Roman" w:eastAsia="Times New Roman" w:hAnsi="Times New Roman"/>
          <w:i/>
          <w:sz w:val="28"/>
          <w:szCs w:val="28"/>
          <w:lang w:eastAsia="ru-RU"/>
        </w:rPr>
        <w:t>.</w:t>
      </w:r>
    </w:p>
    <w:p w:rsidR="00863530" w:rsidRPr="00DD375F" w:rsidRDefault="00863530" w:rsidP="00863530">
      <w:pPr>
        <w:spacing w:before="0" w:after="0" w:line="240" w:lineRule="auto"/>
        <w:ind w:left="0" w:firstLine="0"/>
        <w:jc w:val="center"/>
        <w:rPr>
          <w:rFonts w:ascii="Times New Roman" w:hAnsi="Times New Roman"/>
          <w:sz w:val="28"/>
          <w:szCs w:val="28"/>
        </w:rPr>
      </w:pPr>
    </w:p>
    <w:p w:rsidR="008B482A" w:rsidRDefault="008B482A" w:rsidP="00863530">
      <w:pPr>
        <w:spacing w:before="0" w:after="0" w:line="240" w:lineRule="auto"/>
        <w:ind w:left="0" w:firstLine="0"/>
        <w:jc w:val="center"/>
        <w:rPr>
          <w:rFonts w:ascii="Times New Roman" w:hAnsi="Times New Roman"/>
          <w:sz w:val="28"/>
          <w:szCs w:val="28"/>
        </w:rPr>
      </w:pPr>
    </w:p>
    <w:p w:rsidR="00BF1A46" w:rsidRPr="00DD375F" w:rsidRDefault="00BF1A46" w:rsidP="00863530">
      <w:pPr>
        <w:spacing w:before="0" w:after="0" w:line="240" w:lineRule="auto"/>
        <w:ind w:left="0" w:firstLine="0"/>
        <w:jc w:val="center"/>
        <w:rPr>
          <w:rFonts w:ascii="Times New Roman" w:hAnsi="Times New Roman"/>
          <w:sz w:val="28"/>
          <w:szCs w:val="28"/>
        </w:rPr>
      </w:pPr>
    </w:p>
    <w:p w:rsidR="00863530" w:rsidRDefault="00863530" w:rsidP="00863530">
      <w:pPr>
        <w:spacing w:before="0" w:after="0" w:line="240" w:lineRule="auto"/>
        <w:ind w:left="0" w:firstLine="0"/>
        <w:jc w:val="center"/>
        <w:rPr>
          <w:rFonts w:ascii="Times New Roman" w:hAnsi="Times New Roman"/>
          <w:sz w:val="28"/>
          <w:szCs w:val="28"/>
        </w:rPr>
      </w:pPr>
      <w:r w:rsidRPr="00DD375F">
        <w:rPr>
          <w:rFonts w:ascii="Times New Roman" w:hAnsi="Times New Roman"/>
          <w:sz w:val="28"/>
          <w:szCs w:val="28"/>
        </w:rPr>
        <w:t>Москва 202</w:t>
      </w:r>
      <w:r w:rsidR="001B10A2">
        <w:rPr>
          <w:rFonts w:ascii="Times New Roman" w:hAnsi="Times New Roman"/>
          <w:sz w:val="28"/>
          <w:szCs w:val="28"/>
        </w:rPr>
        <w:t>4</w:t>
      </w:r>
    </w:p>
    <w:p w:rsidR="00AC226A" w:rsidRPr="00DD375F" w:rsidRDefault="00AC226A" w:rsidP="00BF1A46">
      <w:pPr>
        <w:spacing w:before="0" w:after="0" w:line="240" w:lineRule="auto"/>
        <w:ind w:left="0" w:firstLine="0"/>
        <w:rPr>
          <w:rFonts w:ascii="Times New Roman" w:hAnsi="Times New Roman"/>
          <w:bCs/>
          <w:spacing w:val="1"/>
          <w:sz w:val="28"/>
          <w:szCs w:val="28"/>
        </w:rPr>
        <w:sectPr w:rsidR="00AC226A" w:rsidRPr="00DD375F" w:rsidSect="00781EF6">
          <w:footerReference w:type="even" r:id="rId8"/>
          <w:footerReference w:type="default" r:id="rId9"/>
          <w:footerReference w:type="first" r:id="rId10"/>
          <w:pgSz w:w="11907" w:h="16443" w:code="1"/>
          <w:pgMar w:top="1134" w:right="1134" w:bottom="1134" w:left="1134" w:header="720" w:footer="720" w:gutter="0"/>
          <w:pgNumType w:start="0"/>
          <w:cols w:space="720"/>
          <w:noEndnote/>
          <w:titlePg/>
          <w:docGrid w:linePitch="299"/>
        </w:sectPr>
      </w:pPr>
    </w:p>
    <w:bookmarkEnd w:id="0"/>
    <w:bookmarkEnd w:id="1"/>
    <w:p w:rsidR="00123979" w:rsidRPr="00DD375F" w:rsidRDefault="00123979" w:rsidP="00123979">
      <w:pPr>
        <w:spacing w:before="0" w:after="0" w:line="240" w:lineRule="auto"/>
        <w:ind w:left="0" w:firstLine="0"/>
        <w:rPr>
          <w:rFonts w:ascii="Times New Roman" w:eastAsia="Times New Roman" w:hAnsi="Times New Roman"/>
          <w:sz w:val="24"/>
          <w:szCs w:val="24"/>
        </w:rPr>
      </w:pPr>
      <w:r w:rsidRPr="00DD375F">
        <w:rPr>
          <w:rFonts w:ascii="Times New Roman" w:eastAsia="Times New Roman" w:hAnsi="Times New Roman"/>
          <w:b/>
          <w:sz w:val="24"/>
          <w:szCs w:val="24"/>
        </w:rPr>
        <w:lastRenderedPageBreak/>
        <w:t>Рецензенты:</w:t>
      </w:r>
      <w:r>
        <w:rPr>
          <w:rFonts w:ascii="Times New Roman" w:eastAsia="Times New Roman" w:hAnsi="Times New Roman"/>
          <w:b/>
          <w:sz w:val="24"/>
          <w:szCs w:val="24"/>
        </w:rPr>
        <w:t xml:space="preserve"> </w:t>
      </w:r>
      <w:r w:rsidRPr="004E7182">
        <w:rPr>
          <w:rFonts w:ascii="Times New Roman" w:eastAsia="Times New Roman" w:hAnsi="Times New Roman"/>
          <w:b/>
          <w:sz w:val="24"/>
          <w:szCs w:val="24"/>
        </w:rPr>
        <w:t>Е.Б. Тютюкина</w:t>
      </w:r>
      <w:r w:rsidRPr="00DD375F">
        <w:rPr>
          <w:rFonts w:ascii="Times New Roman" w:eastAsia="Times New Roman" w:hAnsi="Times New Roman"/>
          <w:b/>
          <w:sz w:val="24"/>
          <w:szCs w:val="24"/>
        </w:rPr>
        <w:t>,</w:t>
      </w:r>
      <w:r>
        <w:rPr>
          <w:rFonts w:ascii="Times New Roman" w:eastAsia="Times New Roman" w:hAnsi="Times New Roman"/>
          <w:b/>
          <w:sz w:val="24"/>
          <w:szCs w:val="24"/>
        </w:rPr>
        <w:t xml:space="preserve"> </w:t>
      </w:r>
      <w:r>
        <w:rPr>
          <w:rFonts w:ascii="Times New Roman" w:eastAsia="Times New Roman" w:hAnsi="Times New Roman"/>
          <w:sz w:val="24"/>
          <w:szCs w:val="24"/>
        </w:rPr>
        <w:t>д</w:t>
      </w:r>
      <w:r w:rsidRPr="00DD375F">
        <w:rPr>
          <w:rFonts w:ascii="Times New Roman" w:eastAsia="Times New Roman" w:hAnsi="Times New Roman"/>
          <w:sz w:val="24"/>
          <w:szCs w:val="24"/>
        </w:rPr>
        <w:t xml:space="preserve">.э.н., </w:t>
      </w:r>
      <w:r>
        <w:rPr>
          <w:rFonts w:ascii="Times New Roman" w:eastAsia="Times New Roman" w:hAnsi="Times New Roman"/>
          <w:sz w:val="24"/>
          <w:szCs w:val="24"/>
        </w:rPr>
        <w:t>профессор, профессор кафедры</w:t>
      </w:r>
      <w:r w:rsidRPr="00DD375F">
        <w:rPr>
          <w:rFonts w:ascii="Times New Roman" w:eastAsia="Times New Roman" w:hAnsi="Times New Roman"/>
          <w:sz w:val="24"/>
          <w:szCs w:val="24"/>
        </w:rPr>
        <w:t xml:space="preserve"> корпоративных финансов и корпоративного управления </w:t>
      </w:r>
      <w:r>
        <w:rPr>
          <w:rFonts w:ascii="Times New Roman" w:eastAsia="Times New Roman" w:hAnsi="Times New Roman"/>
          <w:sz w:val="24"/>
          <w:szCs w:val="24"/>
        </w:rPr>
        <w:t>Ф</w:t>
      </w:r>
      <w:r w:rsidRPr="00DD375F">
        <w:rPr>
          <w:rFonts w:ascii="Times New Roman" w:eastAsia="Times New Roman" w:hAnsi="Times New Roman"/>
          <w:sz w:val="24"/>
          <w:szCs w:val="24"/>
        </w:rPr>
        <w:t xml:space="preserve">акультета </w:t>
      </w:r>
      <w:r>
        <w:rPr>
          <w:rFonts w:ascii="Times New Roman" w:eastAsia="Times New Roman" w:hAnsi="Times New Roman"/>
          <w:sz w:val="24"/>
          <w:szCs w:val="24"/>
        </w:rPr>
        <w:t>э</w:t>
      </w:r>
      <w:r w:rsidRPr="00DD375F">
        <w:rPr>
          <w:rFonts w:ascii="Times New Roman" w:eastAsia="Times New Roman" w:hAnsi="Times New Roman"/>
          <w:sz w:val="24"/>
          <w:szCs w:val="24"/>
        </w:rPr>
        <w:t>кономики и бизнеса</w:t>
      </w:r>
    </w:p>
    <w:p w:rsidR="00BE3BD7" w:rsidRPr="00DD375F" w:rsidRDefault="00BE3BD7" w:rsidP="00BE3BD7">
      <w:pPr>
        <w:spacing w:before="0" w:after="0" w:line="240" w:lineRule="auto"/>
        <w:ind w:left="0" w:firstLine="0"/>
        <w:rPr>
          <w:rFonts w:ascii="Times New Roman" w:hAnsi="Times New Roman"/>
          <w:sz w:val="26"/>
          <w:szCs w:val="26"/>
        </w:rPr>
      </w:pPr>
    </w:p>
    <w:p w:rsidR="00386DAB" w:rsidRPr="00DD375F" w:rsidRDefault="00386DAB" w:rsidP="00386DAB">
      <w:pPr>
        <w:tabs>
          <w:tab w:val="left" w:pos="1620"/>
        </w:tabs>
        <w:spacing w:before="0" w:after="0" w:line="240" w:lineRule="auto"/>
        <w:ind w:left="0" w:firstLine="0"/>
        <w:rPr>
          <w:rFonts w:ascii="Times New Roman" w:hAnsi="Times New Roman"/>
          <w:sz w:val="26"/>
          <w:szCs w:val="26"/>
        </w:rPr>
      </w:pPr>
    </w:p>
    <w:p w:rsidR="007E091F" w:rsidRPr="00DD375F" w:rsidRDefault="001B10A2" w:rsidP="00123979">
      <w:pPr>
        <w:spacing w:before="0" w:after="0" w:line="360" w:lineRule="auto"/>
        <w:ind w:left="0" w:firstLine="0"/>
        <w:rPr>
          <w:rFonts w:ascii="Times New Roman" w:hAnsi="Times New Roman"/>
          <w:sz w:val="28"/>
          <w:szCs w:val="28"/>
        </w:rPr>
      </w:pPr>
      <w:proofErr w:type="spellStart"/>
      <w:r>
        <w:rPr>
          <w:rFonts w:ascii="Times New Roman" w:hAnsi="Times New Roman"/>
          <w:b/>
          <w:sz w:val="28"/>
          <w:szCs w:val="28"/>
        </w:rPr>
        <w:t>Малофеев</w:t>
      </w:r>
      <w:proofErr w:type="spellEnd"/>
      <w:r>
        <w:rPr>
          <w:rFonts w:ascii="Times New Roman" w:hAnsi="Times New Roman"/>
          <w:b/>
          <w:sz w:val="28"/>
          <w:szCs w:val="28"/>
        </w:rPr>
        <w:t xml:space="preserve"> С.Н, </w:t>
      </w:r>
      <w:proofErr w:type="spellStart"/>
      <w:r>
        <w:rPr>
          <w:rFonts w:ascii="Times New Roman" w:hAnsi="Times New Roman"/>
          <w:b/>
          <w:sz w:val="28"/>
          <w:szCs w:val="28"/>
        </w:rPr>
        <w:t>Щурина</w:t>
      </w:r>
      <w:proofErr w:type="spellEnd"/>
      <w:r>
        <w:rPr>
          <w:rFonts w:ascii="Times New Roman" w:hAnsi="Times New Roman"/>
          <w:b/>
          <w:sz w:val="28"/>
          <w:szCs w:val="28"/>
        </w:rPr>
        <w:t xml:space="preserve"> С.В.</w:t>
      </w:r>
    </w:p>
    <w:p w:rsidR="001F4788" w:rsidRDefault="001B10A2" w:rsidP="00123979">
      <w:pPr>
        <w:spacing w:before="0" w:after="0" w:line="360" w:lineRule="auto"/>
        <w:ind w:left="0" w:firstLine="0"/>
        <w:rPr>
          <w:rFonts w:ascii="Times New Roman" w:hAnsi="Times New Roman"/>
          <w:sz w:val="28"/>
          <w:szCs w:val="28"/>
        </w:rPr>
      </w:pPr>
      <w:r>
        <w:rPr>
          <w:rFonts w:ascii="Times New Roman" w:hAnsi="Times New Roman"/>
          <w:b/>
          <w:sz w:val="28"/>
          <w:szCs w:val="28"/>
        </w:rPr>
        <w:t xml:space="preserve">Организация и финансирование </w:t>
      </w:r>
      <w:r w:rsidR="0023014C">
        <w:rPr>
          <w:rFonts w:ascii="Times New Roman" w:hAnsi="Times New Roman"/>
          <w:b/>
          <w:sz w:val="28"/>
          <w:szCs w:val="28"/>
        </w:rPr>
        <w:t>инвестиционной деятельности</w:t>
      </w:r>
      <w:r w:rsidR="00123979">
        <w:rPr>
          <w:rFonts w:ascii="Times New Roman" w:hAnsi="Times New Roman"/>
          <w:b/>
          <w:sz w:val="28"/>
          <w:szCs w:val="28"/>
        </w:rPr>
        <w:t>:</w:t>
      </w:r>
      <w:r w:rsidR="00123979" w:rsidRPr="00123979">
        <w:rPr>
          <w:rFonts w:ascii="Times New Roman" w:hAnsi="Times New Roman"/>
          <w:b/>
          <w:sz w:val="28"/>
          <w:szCs w:val="28"/>
        </w:rPr>
        <w:t xml:space="preserve"> </w:t>
      </w:r>
      <w:r w:rsidR="002E3FC0" w:rsidRPr="00DD375F">
        <w:rPr>
          <w:rFonts w:ascii="Times New Roman" w:hAnsi="Times New Roman"/>
          <w:sz w:val="28"/>
          <w:szCs w:val="28"/>
        </w:rPr>
        <w:t>Рабочая п</w:t>
      </w:r>
      <w:r w:rsidR="00FF2C8E" w:rsidRPr="00DD375F">
        <w:rPr>
          <w:rFonts w:ascii="Times New Roman" w:hAnsi="Times New Roman"/>
          <w:sz w:val="28"/>
          <w:szCs w:val="28"/>
        </w:rPr>
        <w:t xml:space="preserve">рограмма дисциплины для студентов, обучающихся по </w:t>
      </w:r>
      <w:r w:rsidR="00766372" w:rsidRPr="00DD375F">
        <w:rPr>
          <w:rFonts w:ascii="Times New Roman" w:hAnsi="Times New Roman"/>
          <w:sz w:val="28"/>
          <w:szCs w:val="28"/>
        </w:rPr>
        <w:t>направлению подготовки 38.03.01 «Экономика», образовательная программа «</w:t>
      </w:r>
      <w:r w:rsidR="0069003E">
        <w:rPr>
          <w:rFonts w:ascii="Times New Roman" w:hAnsi="Times New Roman"/>
          <w:sz w:val="28"/>
          <w:szCs w:val="28"/>
        </w:rPr>
        <w:t xml:space="preserve">Экономика корпорации, </w:t>
      </w:r>
      <w:r w:rsidR="0069003E">
        <w:rPr>
          <w:rFonts w:ascii="Times New Roman" w:hAnsi="Times New Roman"/>
          <w:sz w:val="28"/>
          <w:szCs w:val="28"/>
          <w:lang w:val="en-US"/>
        </w:rPr>
        <w:t>ESG</w:t>
      </w:r>
      <w:r w:rsidR="00123979">
        <w:rPr>
          <w:rFonts w:ascii="Times New Roman" w:hAnsi="Times New Roman"/>
          <w:sz w:val="28"/>
          <w:szCs w:val="28"/>
        </w:rPr>
        <w:t xml:space="preserve"> </w:t>
      </w:r>
      <w:r w:rsidR="0069003E">
        <w:rPr>
          <w:rFonts w:ascii="Times New Roman" w:hAnsi="Times New Roman"/>
          <w:sz w:val="28"/>
          <w:szCs w:val="28"/>
        </w:rPr>
        <w:t>и корпоративное право</w:t>
      </w:r>
      <w:r w:rsidR="00766372" w:rsidRPr="00DD375F">
        <w:rPr>
          <w:rFonts w:ascii="Times New Roman" w:hAnsi="Times New Roman"/>
          <w:sz w:val="28"/>
          <w:szCs w:val="28"/>
        </w:rPr>
        <w:t>», профиль «</w:t>
      </w:r>
      <w:r w:rsidR="005954AE">
        <w:rPr>
          <w:rFonts w:ascii="Times New Roman" w:hAnsi="Times New Roman"/>
          <w:sz w:val="28"/>
          <w:szCs w:val="28"/>
        </w:rPr>
        <w:t xml:space="preserve">Экономика корпорации, </w:t>
      </w:r>
      <w:r w:rsidR="005954AE">
        <w:rPr>
          <w:rFonts w:ascii="Times New Roman" w:hAnsi="Times New Roman"/>
          <w:sz w:val="28"/>
          <w:szCs w:val="28"/>
          <w:lang w:val="en-US"/>
        </w:rPr>
        <w:t>ESG</w:t>
      </w:r>
      <w:r w:rsidR="00123979">
        <w:rPr>
          <w:rFonts w:ascii="Times New Roman" w:hAnsi="Times New Roman"/>
          <w:sz w:val="28"/>
          <w:szCs w:val="28"/>
        </w:rPr>
        <w:t xml:space="preserve"> </w:t>
      </w:r>
      <w:r w:rsidR="005954AE">
        <w:rPr>
          <w:rFonts w:ascii="Times New Roman" w:hAnsi="Times New Roman"/>
          <w:sz w:val="28"/>
          <w:szCs w:val="28"/>
        </w:rPr>
        <w:t>и корпоративное право</w:t>
      </w:r>
      <w:r w:rsidR="00766372" w:rsidRPr="00DD375F">
        <w:rPr>
          <w:rFonts w:ascii="Times New Roman" w:hAnsi="Times New Roman"/>
          <w:sz w:val="28"/>
          <w:szCs w:val="28"/>
        </w:rPr>
        <w:t>»</w:t>
      </w:r>
      <w:r w:rsidR="00085CEC" w:rsidRPr="00DD375F">
        <w:rPr>
          <w:rFonts w:ascii="Times New Roman" w:hAnsi="Times New Roman"/>
          <w:sz w:val="28"/>
          <w:szCs w:val="28"/>
        </w:rPr>
        <w:t xml:space="preserve">. </w:t>
      </w:r>
      <w:r w:rsidR="00AA11A3" w:rsidRPr="00DD375F">
        <w:rPr>
          <w:rFonts w:ascii="Times New Roman" w:hAnsi="Times New Roman"/>
          <w:sz w:val="28"/>
          <w:szCs w:val="28"/>
        </w:rPr>
        <w:t>–</w:t>
      </w:r>
      <w:r w:rsidR="00FF2C8E" w:rsidRPr="00DD375F">
        <w:rPr>
          <w:rFonts w:ascii="Times New Roman" w:hAnsi="Times New Roman"/>
          <w:sz w:val="28"/>
          <w:szCs w:val="28"/>
        </w:rPr>
        <w:t xml:space="preserve"> М.: ФГОБУ ВО «Финансовый университет при Правительстве Российской </w:t>
      </w:r>
      <w:r w:rsidR="00E0771F" w:rsidRPr="00DD375F">
        <w:rPr>
          <w:rFonts w:ascii="Times New Roman" w:hAnsi="Times New Roman"/>
          <w:sz w:val="28"/>
          <w:szCs w:val="28"/>
        </w:rPr>
        <w:t>Ф</w:t>
      </w:r>
      <w:r w:rsidR="00FF2C8E" w:rsidRPr="00DD375F">
        <w:rPr>
          <w:rFonts w:ascii="Times New Roman" w:hAnsi="Times New Roman"/>
          <w:sz w:val="28"/>
          <w:szCs w:val="28"/>
        </w:rPr>
        <w:t xml:space="preserve">едерации», </w:t>
      </w:r>
      <w:r w:rsidR="00345385">
        <w:rPr>
          <w:rFonts w:ascii="Times New Roman" w:hAnsi="Times New Roman"/>
          <w:sz w:val="28"/>
          <w:szCs w:val="28"/>
        </w:rPr>
        <w:t>кафедра</w:t>
      </w:r>
      <w:r w:rsidR="00E0771F" w:rsidRPr="00DD375F">
        <w:rPr>
          <w:rFonts w:ascii="Times New Roman" w:hAnsi="Times New Roman"/>
          <w:sz w:val="28"/>
          <w:szCs w:val="28"/>
        </w:rPr>
        <w:t xml:space="preserve"> к</w:t>
      </w:r>
      <w:r w:rsidR="004C0413" w:rsidRPr="00DD375F">
        <w:rPr>
          <w:rFonts w:ascii="Times New Roman" w:hAnsi="Times New Roman"/>
          <w:sz w:val="28"/>
          <w:szCs w:val="28"/>
        </w:rPr>
        <w:t>орпоративны</w:t>
      </w:r>
      <w:r w:rsidR="00E0771F" w:rsidRPr="00DD375F">
        <w:rPr>
          <w:rFonts w:ascii="Times New Roman" w:hAnsi="Times New Roman"/>
          <w:sz w:val="28"/>
          <w:szCs w:val="28"/>
        </w:rPr>
        <w:t>х</w:t>
      </w:r>
      <w:r w:rsidR="004C0413" w:rsidRPr="00DD375F">
        <w:rPr>
          <w:rFonts w:ascii="Times New Roman" w:hAnsi="Times New Roman"/>
          <w:sz w:val="28"/>
          <w:szCs w:val="28"/>
        </w:rPr>
        <w:t xml:space="preserve"> ф</w:t>
      </w:r>
      <w:r w:rsidR="00FF2C8E" w:rsidRPr="00DD375F">
        <w:rPr>
          <w:rFonts w:ascii="Times New Roman" w:hAnsi="Times New Roman"/>
          <w:sz w:val="28"/>
          <w:szCs w:val="28"/>
        </w:rPr>
        <w:t>инанс</w:t>
      </w:r>
      <w:r w:rsidR="00E0771F" w:rsidRPr="00DD375F">
        <w:rPr>
          <w:rFonts w:ascii="Times New Roman" w:hAnsi="Times New Roman"/>
          <w:sz w:val="28"/>
          <w:szCs w:val="28"/>
        </w:rPr>
        <w:t>ов и корпоративного управления</w:t>
      </w:r>
      <w:r w:rsidR="00123979">
        <w:rPr>
          <w:rFonts w:ascii="Times New Roman" w:hAnsi="Times New Roman"/>
          <w:sz w:val="28"/>
          <w:szCs w:val="28"/>
        </w:rPr>
        <w:t xml:space="preserve"> Ф</w:t>
      </w:r>
      <w:r w:rsidR="00D119D9" w:rsidRPr="00DD375F">
        <w:rPr>
          <w:rFonts w:ascii="Times New Roman" w:hAnsi="Times New Roman"/>
          <w:sz w:val="28"/>
          <w:szCs w:val="28"/>
        </w:rPr>
        <w:t>акультета экономики и бизнеса</w:t>
      </w:r>
      <w:r w:rsidR="00085CEC" w:rsidRPr="00DD375F">
        <w:rPr>
          <w:rFonts w:ascii="Times New Roman" w:hAnsi="Times New Roman"/>
          <w:sz w:val="28"/>
          <w:szCs w:val="28"/>
        </w:rPr>
        <w:t>,</w:t>
      </w:r>
      <w:r w:rsidR="00FF2C8E" w:rsidRPr="00DD375F">
        <w:rPr>
          <w:rFonts w:ascii="Times New Roman" w:hAnsi="Times New Roman"/>
          <w:sz w:val="28"/>
          <w:szCs w:val="28"/>
        </w:rPr>
        <w:t xml:space="preserve"> 20</w:t>
      </w:r>
      <w:r w:rsidR="00102BB8" w:rsidRPr="00DD375F">
        <w:rPr>
          <w:rFonts w:ascii="Times New Roman" w:hAnsi="Times New Roman"/>
          <w:sz w:val="28"/>
          <w:szCs w:val="28"/>
        </w:rPr>
        <w:t>2</w:t>
      </w:r>
      <w:r w:rsidR="005954AE">
        <w:rPr>
          <w:rFonts w:ascii="Times New Roman" w:hAnsi="Times New Roman"/>
          <w:sz w:val="28"/>
          <w:szCs w:val="28"/>
        </w:rPr>
        <w:t>4</w:t>
      </w:r>
      <w:r w:rsidR="00123979">
        <w:rPr>
          <w:rFonts w:ascii="Times New Roman" w:hAnsi="Times New Roman"/>
          <w:sz w:val="28"/>
          <w:szCs w:val="28"/>
        </w:rPr>
        <w:t xml:space="preserve"> </w:t>
      </w:r>
      <w:r w:rsidR="00FF2C8E" w:rsidRPr="00DD375F">
        <w:rPr>
          <w:rFonts w:ascii="Times New Roman" w:hAnsi="Times New Roman"/>
          <w:sz w:val="28"/>
          <w:szCs w:val="28"/>
        </w:rPr>
        <w:t xml:space="preserve">г. </w:t>
      </w:r>
      <w:r w:rsidR="00447B05" w:rsidRPr="00DD375F">
        <w:rPr>
          <w:rFonts w:ascii="Times New Roman" w:hAnsi="Times New Roman"/>
          <w:sz w:val="28"/>
          <w:szCs w:val="28"/>
        </w:rPr>
        <w:t>–</w:t>
      </w:r>
      <w:r w:rsidR="008C3126">
        <w:rPr>
          <w:rFonts w:ascii="Times New Roman" w:hAnsi="Times New Roman"/>
          <w:sz w:val="28"/>
          <w:szCs w:val="28"/>
        </w:rPr>
        <w:t>3</w:t>
      </w:r>
      <w:r w:rsidR="008B0C6F">
        <w:rPr>
          <w:rFonts w:ascii="Times New Roman" w:hAnsi="Times New Roman"/>
          <w:sz w:val="28"/>
          <w:szCs w:val="28"/>
        </w:rPr>
        <w:t>3</w:t>
      </w:r>
      <w:r w:rsidR="00FF2C8E" w:rsidRPr="00DD375F">
        <w:rPr>
          <w:rFonts w:ascii="Times New Roman" w:hAnsi="Times New Roman"/>
          <w:sz w:val="28"/>
          <w:szCs w:val="28"/>
        </w:rPr>
        <w:t>с.</w:t>
      </w:r>
    </w:p>
    <w:p w:rsidR="001F4788" w:rsidRPr="001F4788" w:rsidRDefault="001F4788" w:rsidP="001F4788">
      <w:pPr>
        <w:ind w:left="0" w:firstLine="0"/>
        <w:rPr>
          <w:rFonts w:ascii="Times New Roman" w:hAnsi="Times New Roman"/>
          <w:sz w:val="28"/>
          <w:szCs w:val="28"/>
        </w:rPr>
      </w:pPr>
    </w:p>
    <w:p w:rsidR="00123979" w:rsidRPr="00123979" w:rsidRDefault="00123979" w:rsidP="00123979">
      <w:pPr>
        <w:tabs>
          <w:tab w:val="left" w:pos="709"/>
          <w:tab w:val="left" w:pos="993"/>
        </w:tabs>
        <w:spacing w:before="0" w:after="0" w:line="240" w:lineRule="auto"/>
        <w:ind w:left="0" w:firstLine="567"/>
        <w:rPr>
          <w:rFonts w:ascii="Times New Roman" w:eastAsia="Times New Roman" w:hAnsi="Times New Roman"/>
          <w:sz w:val="24"/>
          <w:szCs w:val="20"/>
          <w:lang w:eastAsia="ru-RU"/>
        </w:rPr>
      </w:pPr>
      <w:r w:rsidRPr="00123979">
        <w:rPr>
          <w:rFonts w:ascii="Times New Roman" w:eastAsia="Times New Roman" w:hAnsi="Times New Roman"/>
          <w:sz w:val="24"/>
          <w:szCs w:val="20"/>
          <w:lang w:eastAsia="ru-RU"/>
        </w:rPr>
        <w:t xml:space="preserve">Рабочая программа дисциплины </w:t>
      </w:r>
      <w:r w:rsidRPr="00123979">
        <w:rPr>
          <w:rFonts w:ascii="Times New Roman" w:eastAsia="Times New Roman" w:hAnsi="Times New Roman"/>
          <w:spacing w:val="-2"/>
          <w:sz w:val="24"/>
          <w:szCs w:val="20"/>
          <w:lang w:eastAsia="ru-RU"/>
        </w:rPr>
        <w:t>содержит</w:t>
      </w:r>
      <w:r w:rsidRPr="00123979">
        <w:rPr>
          <w:rFonts w:ascii="Times New Roman" w:eastAsia="Times New Roman" w:hAnsi="Times New Roman"/>
          <w:sz w:val="24"/>
          <w:szCs w:val="20"/>
          <w:lang w:eastAsia="ru-RU"/>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rsidR="00240FED" w:rsidRPr="00DD375F" w:rsidRDefault="00240FED" w:rsidP="00FF2C8E">
      <w:pPr>
        <w:spacing w:after="0" w:line="240" w:lineRule="auto"/>
        <w:ind w:left="0" w:firstLine="0"/>
        <w:jc w:val="center"/>
        <w:rPr>
          <w:rFonts w:ascii="Times New Roman" w:hAnsi="Times New Roman"/>
          <w:i/>
          <w:sz w:val="28"/>
          <w:szCs w:val="28"/>
        </w:rPr>
      </w:pPr>
    </w:p>
    <w:p w:rsidR="00123979" w:rsidRDefault="00123979" w:rsidP="00123979">
      <w:pPr>
        <w:spacing w:after="0" w:line="240" w:lineRule="auto"/>
        <w:ind w:left="0" w:firstLine="0"/>
        <w:jc w:val="center"/>
        <w:rPr>
          <w:rFonts w:ascii="Times New Roman" w:hAnsi="Times New Roman"/>
          <w:b/>
          <w:bCs/>
          <w:sz w:val="28"/>
          <w:szCs w:val="28"/>
        </w:rPr>
      </w:pPr>
      <w:proofErr w:type="spellStart"/>
      <w:r w:rsidRPr="00DE24F7">
        <w:rPr>
          <w:rFonts w:ascii="Times New Roman" w:hAnsi="Times New Roman"/>
          <w:b/>
          <w:bCs/>
          <w:sz w:val="28"/>
          <w:szCs w:val="28"/>
        </w:rPr>
        <w:t>Малофеев</w:t>
      </w:r>
      <w:proofErr w:type="spellEnd"/>
      <w:r w:rsidRPr="00DE24F7">
        <w:rPr>
          <w:rFonts w:ascii="Times New Roman" w:hAnsi="Times New Roman"/>
          <w:b/>
          <w:bCs/>
          <w:sz w:val="28"/>
          <w:szCs w:val="28"/>
        </w:rPr>
        <w:t xml:space="preserve"> Сергей Николаевич, </w:t>
      </w:r>
    </w:p>
    <w:p w:rsidR="00123979" w:rsidRPr="00DE24F7" w:rsidRDefault="00123979" w:rsidP="00123979">
      <w:pPr>
        <w:spacing w:after="0" w:line="240" w:lineRule="auto"/>
        <w:ind w:left="0" w:firstLine="0"/>
        <w:jc w:val="center"/>
        <w:rPr>
          <w:rFonts w:ascii="Times New Roman" w:hAnsi="Times New Roman"/>
          <w:bCs/>
          <w:sz w:val="28"/>
          <w:szCs w:val="28"/>
        </w:rPr>
      </w:pPr>
      <w:proofErr w:type="spellStart"/>
      <w:r w:rsidRPr="00DE24F7">
        <w:rPr>
          <w:rFonts w:ascii="Times New Roman" w:hAnsi="Times New Roman"/>
          <w:b/>
          <w:bCs/>
          <w:sz w:val="28"/>
          <w:szCs w:val="28"/>
        </w:rPr>
        <w:t>Щурина</w:t>
      </w:r>
      <w:proofErr w:type="spellEnd"/>
      <w:r w:rsidRPr="00DE24F7">
        <w:rPr>
          <w:rFonts w:ascii="Times New Roman" w:hAnsi="Times New Roman"/>
          <w:b/>
          <w:bCs/>
          <w:sz w:val="28"/>
          <w:szCs w:val="28"/>
        </w:rPr>
        <w:t xml:space="preserve"> Светлана Валентиновна</w:t>
      </w:r>
    </w:p>
    <w:p w:rsidR="00123979" w:rsidRPr="00DE24F7" w:rsidRDefault="00123979" w:rsidP="00123979">
      <w:pPr>
        <w:spacing w:after="0" w:line="240" w:lineRule="auto"/>
        <w:ind w:left="0" w:firstLine="0"/>
        <w:jc w:val="center"/>
        <w:rPr>
          <w:rFonts w:ascii="Times New Roman" w:hAnsi="Times New Roman"/>
          <w:b/>
          <w:bCs/>
          <w:spacing w:val="8"/>
          <w:sz w:val="28"/>
          <w:szCs w:val="28"/>
        </w:rPr>
      </w:pPr>
    </w:p>
    <w:p w:rsidR="00123979" w:rsidRPr="00DE24F7" w:rsidRDefault="00123979" w:rsidP="00123979">
      <w:pPr>
        <w:spacing w:after="0" w:line="240" w:lineRule="auto"/>
        <w:ind w:left="0" w:firstLine="0"/>
        <w:jc w:val="center"/>
        <w:rPr>
          <w:rFonts w:ascii="Times New Roman" w:hAnsi="Times New Roman"/>
          <w:b/>
          <w:bCs/>
          <w:spacing w:val="8"/>
          <w:sz w:val="28"/>
          <w:szCs w:val="28"/>
        </w:rPr>
      </w:pPr>
      <w:r w:rsidRPr="00DE24F7">
        <w:rPr>
          <w:rFonts w:ascii="Times New Roman" w:hAnsi="Times New Roman"/>
          <w:b/>
          <w:bCs/>
          <w:spacing w:val="8"/>
          <w:sz w:val="28"/>
          <w:szCs w:val="28"/>
        </w:rPr>
        <w:t>ОРГАНИЗАЦИЯ И ФИНАНСИРОВАНИЕ</w:t>
      </w:r>
    </w:p>
    <w:p w:rsidR="00123979" w:rsidRPr="00DE24F7" w:rsidRDefault="00123979" w:rsidP="00123979">
      <w:pPr>
        <w:spacing w:after="0" w:line="240" w:lineRule="auto"/>
        <w:ind w:left="0" w:firstLine="0"/>
        <w:jc w:val="center"/>
        <w:rPr>
          <w:rFonts w:ascii="Times New Roman" w:hAnsi="Times New Roman"/>
          <w:b/>
          <w:bCs/>
          <w:spacing w:val="8"/>
          <w:sz w:val="28"/>
          <w:szCs w:val="28"/>
        </w:rPr>
      </w:pPr>
      <w:r w:rsidRPr="00DE24F7">
        <w:rPr>
          <w:rFonts w:ascii="Times New Roman" w:hAnsi="Times New Roman"/>
          <w:b/>
          <w:bCs/>
          <w:spacing w:val="8"/>
          <w:sz w:val="28"/>
          <w:szCs w:val="28"/>
        </w:rPr>
        <w:t>ИНВЕСТИЦИОННОЙ ДЕЯТЕЛЬНОСТИ</w:t>
      </w:r>
    </w:p>
    <w:p w:rsidR="00123979" w:rsidRPr="00DE24F7" w:rsidRDefault="00123979" w:rsidP="00123979">
      <w:pPr>
        <w:spacing w:after="0" w:line="240" w:lineRule="auto"/>
        <w:ind w:left="0" w:firstLine="0"/>
        <w:jc w:val="center"/>
        <w:rPr>
          <w:rFonts w:ascii="Times New Roman" w:hAnsi="Times New Roman"/>
          <w:b/>
          <w:bCs/>
          <w:spacing w:val="8"/>
          <w:sz w:val="28"/>
          <w:szCs w:val="28"/>
        </w:rPr>
      </w:pPr>
    </w:p>
    <w:p w:rsidR="00123979" w:rsidRPr="00DE24F7" w:rsidRDefault="00123979" w:rsidP="00123979">
      <w:pPr>
        <w:spacing w:after="0" w:line="240" w:lineRule="auto"/>
        <w:ind w:left="0" w:firstLine="0"/>
        <w:jc w:val="center"/>
        <w:rPr>
          <w:rFonts w:ascii="Times New Roman" w:hAnsi="Times New Roman"/>
          <w:b/>
          <w:bCs/>
          <w:spacing w:val="8"/>
          <w:sz w:val="28"/>
          <w:szCs w:val="28"/>
        </w:rPr>
      </w:pPr>
      <w:r w:rsidRPr="00DE24F7">
        <w:rPr>
          <w:rFonts w:ascii="Times New Roman" w:hAnsi="Times New Roman"/>
          <w:b/>
          <w:bCs/>
          <w:spacing w:val="8"/>
          <w:sz w:val="28"/>
          <w:szCs w:val="28"/>
        </w:rPr>
        <w:t>Рабочая программа дисциплины</w:t>
      </w:r>
    </w:p>
    <w:p w:rsidR="00FF2C8E" w:rsidRPr="00DD375F" w:rsidRDefault="00FF2C8E" w:rsidP="00FF2C8E">
      <w:pPr>
        <w:spacing w:after="0" w:line="240" w:lineRule="auto"/>
        <w:ind w:left="0" w:firstLine="0"/>
        <w:jc w:val="center"/>
        <w:rPr>
          <w:rFonts w:ascii="Times New Roman" w:hAnsi="Times New Roman"/>
          <w:bCs/>
          <w:spacing w:val="8"/>
          <w:sz w:val="24"/>
          <w:szCs w:val="24"/>
        </w:rPr>
      </w:pPr>
    </w:p>
    <w:p w:rsidR="00C33EFA" w:rsidRDefault="00C33EFA" w:rsidP="00F76444">
      <w:pPr>
        <w:spacing w:before="0" w:after="0" w:line="240" w:lineRule="auto"/>
        <w:ind w:left="0" w:firstLine="0"/>
        <w:jc w:val="center"/>
        <w:rPr>
          <w:rFonts w:ascii="Times New Roman" w:hAnsi="Times New Roman"/>
          <w:sz w:val="24"/>
          <w:szCs w:val="24"/>
        </w:rPr>
      </w:pPr>
    </w:p>
    <w:p w:rsidR="00AC226A" w:rsidRDefault="00AC226A" w:rsidP="00F76444">
      <w:pPr>
        <w:spacing w:before="0" w:after="0" w:line="240" w:lineRule="auto"/>
        <w:ind w:left="0" w:firstLine="0"/>
        <w:jc w:val="center"/>
        <w:rPr>
          <w:rFonts w:ascii="Times New Roman" w:hAnsi="Times New Roman"/>
          <w:sz w:val="24"/>
          <w:szCs w:val="24"/>
        </w:rPr>
      </w:pPr>
    </w:p>
    <w:p w:rsidR="00AC226A" w:rsidRDefault="00AC226A" w:rsidP="00F76444">
      <w:pPr>
        <w:spacing w:before="0" w:after="0" w:line="240" w:lineRule="auto"/>
        <w:ind w:left="0" w:firstLine="0"/>
        <w:jc w:val="center"/>
        <w:rPr>
          <w:rFonts w:ascii="Times New Roman" w:hAnsi="Times New Roman"/>
          <w:sz w:val="24"/>
          <w:szCs w:val="24"/>
        </w:rPr>
      </w:pPr>
    </w:p>
    <w:p w:rsidR="00AC226A" w:rsidRDefault="00AC226A" w:rsidP="00F76444">
      <w:pPr>
        <w:spacing w:before="0" w:after="0" w:line="240" w:lineRule="auto"/>
        <w:ind w:left="0" w:firstLine="0"/>
        <w:jc w:val="center"/>
        <w:rPr>
          <w:rFonts w:ascii="Times New Roman" w:hAnsi="Times New Roman"/>
          <w:sz w:val="24"/>
          <w:szCs w:val="24"/>
        </w:rPr>
      </w:pPr>
    </w:p>
    <w:p w:rsidR="00AC226A" w:rsidRPr="00DD375F" w:rsidRDefault="00AC226A"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C33EFA" w:rsidRPr="00DD375F" w:rsidRDefault="00C33EFA" w:rsidP="00F76444">
      <w:pPr>
        <w:spacing w:before="0" w:after="0" w:line="240" w:lineRule="auto"/>
        <w:ind w:left="0" w:firstLine="0"/>
        <w:jc w:val="center"/>
        <w:rPr>
          <w:rFonts w:ascii="Times New Roman" w:hAnsi="Times New Roman"/>
          <w:sz w:val="24"/>
          <w:szCs w:val="24"/>
        </w:rPr>
      </w:pPr>
    </w:p>
    <w:p w:rsidR="00D061F0" w:rsidRPr="00DD375F" w:rsidRDefault="00D061F0" w:rsidP="00F76444">
      <w:pPr>
        <w:spacing w:before="0" w:after="0" w:line="240" w:lineRule="auto"/>
        <w:ind w:left="0" w:firstLine="0"/>
        <w:jc w:val="center"/>
        <w:rPr>
          <w:rFonts w:ascii="Times New Roman" w:hAnsi="Times New Roman"/>
          <w:sz w:val="24"/>
          <w:szCs w:val="24"/>
        </w:rPr>
      </w:pPr>
    </w:p>
    <w:p w:rsidR="00453D48" w:rsidRPr="00DD375F" w:rsidRDefault="00453D48" w:rsidP="007E755F">
      <w:pPr>
        <w:shd w:val="clear" w:color="auto" w:fill="FFFFFF"/>
        <w:spacing w:before="0" w:after="0" w:line="240" w:lineRule="auto"/>
        <w:ind w:left="0" w:firstLine="0"/>
        <w:rPr>
          <w:rFonts w:ascii="Times New Roman" w:hAnsi="Times New Roman"/>
          <w:bCs/>
          <w:sz w:val="24"/>
          <w:szCs w:val="24"/>
        </w:rPr>
      </w:pPr>
    </w:p>
    <w:p w:rsidR="00123979" w:rsidRPr="00DE24F7" w:rsidRDefault="00123979" w:rsidP="00123979">
      <w:pPr>
        <w:shd w:val="clear" w:color="auto" w:fill="FFFFFF"/>
        <w:spacing w:before="0" w:after="0" w:line="240" w:lineRule="auto"/>
        <w:ind w:left="0" w:firstLine="0"/>
        <w:jc w:val="right"/>
        <w:rPr>
          <w:rFonts w:ascii="Times New Roman" w:hAnsi="Times New Roman"/>
          <w:sz w:val="28"/>
          <w:szCs w:val="28"/>
        </w:rPr>
      </w:pPr>
      <w:r w:rsidRPr="00DE24F7">
        <w:rPr>
          <w:rFonts w:ascii="Times New Roman" w:hAnsi="Times New Roman"/>
          <w:bCs/>
          <w:sz w:val="28"/>
          <w:szCs w:val="28"/>
        </w:rPr>
        <w:t xml:space="preserve">© </w:t>
      </w:r>
      <w:r w:rsidRPr="00DE24F7">
        <w:rPr>
          <w:rFonts w:ascii="Times New Roman" w:hAnsi="Times New Roman"/>
          <w:sz w:val="28"/>
          <w:szCs w:val="28"/>
        </w:rPr>
        <w:t xml:space="preserve">С.Н. </w:t>
      </w:r>
      <w:proofErr w:type="spellStart"/>
      <w:r w:rsidRPr="00DE24F7">
        <w:rPr>
          <w:rFonts w:ascii="Times New Roman" w:hAnsi="Times New Roman"/>
          <w:sz w:val="28"/>
          <w:szCs w:val="28"/>
        </w:rPr>
        <w:t>Малофеев</w:t>
      </w:r>
      <w:proofErr w:type="spellEnd"/>
      <w:r w:rsidRPr="00DE24F7">
        <w:rPr>
          <w:rFonts w:ascii="Times New Roman" w:hAnsi="Times New Roman"/>
          <w:sz w:val="28"/>
          <w:szCs w:val="28"/>
        </w:rPr>
        <w:t xml:space="preserve">, С.В. </w:t>
      </w:r>
      <w:proofErr w:type="spellStart"/>
      <w:r w:rsidRPr="00DE24F7">
        <w:rPr>
          <w:rFonts w:ascii="Times New Roman" w:hAnsi="Times New Roman"/>
          <w:sz w:val="28"/>
          <w:szCs w:val="28"/>
        </w:rPr>
        <w:t>Щурина</w:t>
      </w:r>
      <w:proofErr w:type="spellEnd"/>
      <w:r w:rsidRPr="00DE24F7">
        <w:rPr>
          <w:rFonts w:ascii="Times New Roman" w:hAnsi="Times New Roman"/>
          <w:sz w:val="28"/>
          <w:szCs w:val="28"/>
        </w:rPr>
        <w:t xml:space="preserve"> 2024</w:t>
      </w:r>
    </w:p>
    <w:p w:rsidR="00123979" w:rsidRDefault="00123979" w:rsidP="00123979">
      <w:pPr>
        <w:spacing w:before="0" w:after="0" w:line="240" w:lineRule="auto"/>
        <w:ind w:left="0" w:firstLine="0"/>
        <w:jc w:val="right"/>
        <w:rPr>
          <w:rFonts w:ascii="Times New Roman" w:hAnsi="Times New Roman"/>
          <w:sz w:val="28"/>
          <w:szCs w:val="28"/>
        </w:rPr>
        <w:sectPr w:rsidR="00123979" w:rsidSect="008646A7">
          <w:footerReference w:type="even" r:id="rId11"/>
          <w:footerReference w:type="default" r:id="rId12"/>
          <w:pgSz w:w="11906" w:h="16838"/>
          <w:pgMar w:top="1134" w:right="1134" w:bottom="1134" w:left="1134" w:header="709" w:footer="709" w:gutter="0"/>
          <w:pgNumType w:start="2"/>
          <w:cols w:space="708"/>
          <w:titlePg/>
          <w:docGrid w:linePitch="360"/>
        </w:sectPr>
      </w:pPr>
      <w:r w:rsidRPr="00DE24F7">
        <w:rPr>
          <w:rFonts w:ascii="Times New Roman" w:hAnsi="Times New Roman"/>
          <w:sz w:val="28"/>
          <w:szCs w:val="28"/>
        </w:rPr>
        <w:sym w:font="Symbol" w:char="F0D3"/>
      </w:r>
      <w:r w:rsidRPr="00DE24F7">
        <w:rPr>
          <w:rFonts w:ascii="Times New Roman" w:hAnsi="Times New Roman"/>
          <w:sz w:val="28"/>
          <w:szCs w:val="28"/>
        </w:rPr>
        <w:t xml:space="preserve"> Финансовый университет, 2024</w:t>
      </w:r>
    </w:p>
    <w:p w:rsidR="008F6AF2" w:rsidRDefault="008F6AF2" w:rsidP="008F6AF2">
      <w:pPr>
        <w:tabs>
          <w:tab w:val="left" w:pos="9638"/>
        </w:tabs>
        <w:spacing w:before="0" w:after="0" w:line="360" w:lineRule="auto"/>
        <w:ind w:left="0" w:firstLine="0"/>
        <w:jc w:val="center"/>
        <w:rPr>
          <w:rFonts w:ascii="Times New Roman" w:hAnsi="Times New Roman"/>
          <w:b/>
          <w:sz w:val="28"/>
          <w:szCs w:val="28"/>
        </w:rPr>
      </w:pPr>
      <w:bookmarkStart w:id="3" w:name="_Toc415149555"/>
      <w:bookmarkStart w:id="4" w:name="_Toc449699534"/>
      <w:bookmarkStart w:id="5" w:name="_Toc477081386"/>
      <w:bookmarkStart w:id="6" w:name="_Toc477081810"/>
      <w:bookmarkStart w:id="7" w:name="_Toc477252273"/>
      <w:bookmarkStart w:id="8" w:name="_Toc20406077"/>
      <w:bookmarkStart w:id="9" w:name="_Toc384324478"/>
      <w:bookmarkStart w:id="10" w:name="_Toc384998942"/>
      <w:r w:rsidRPr="00DD375F">
        <w:rPr>
          <w:rFonts w:ascii="Times New Roman" w:hAnsi="Times New Roman"/>
          <w:b/>
          <w:sz w:val="28"/>
          <w:szCs w:val="28"/>
        </w:rPr>
        <w:lastRenderedPageBreak/>
        <w:t>Содержание</w:t>
      </w:r>
    </w:p>
    <w:p w:rsidR="00E1455D" w:rsidRDefault="00664E04">
      <w:pPr>
        <w:pStyle w:val="12"/>
        <w:rPr>
          <w:rFonts w:asciiTheme="minorHAnsi" w:eastAsiaTheme="minorEastAsia" w:hAnsiTheme="minorHAnsi" w:cstheme="minorBidi"/>
          <w:sz w:val="22"/>
          <w:szCs w:val="22"/>
        </w:rPr>
      </w:pPr>
      <w:r w:rsidRPr="00DD375F">
        <w:fldChar w:fldCharType="begin"/>
      </w:r>
      <w:r w:rsidR="008F6AF2" w:rsidRPr="00DD375F">
        <w:instrText xml:space="preserve"> TOC \o "1-3" \h \z \u </w:instrText>
      </w:r>
      <w:r w:rsidRPr="00DD375F">
        <w:fldChar w:fldCharType="separate"/>
      </w:r>
      <w:hyperlink w:anchor="_Toc185345328" w:history="1">
        <w:r w:rsidR="00E1455D" w:rsidRPr="00A54969">
          <w:rPr>
            <w:rStyle w:val="a6"/>
          </w:rPr>
          <w:t>1.Наименование дисциплины</w:t>
        </w:r>
        <w:r w:rsidR="00E1455D">
          <w:rPr>
            <w:webHidden/>
          </w:rPr>
          <w:tab/>
        </w:r>
        <w:r w:rsidR="00E1455D">
          <w:rPr>
            <w:webHidden/>
          </w:rPr>
          <w:fldChar w:fldCharType="begin"/>
        </w:r>
        <w:r w:rsidR="00E1455D">
          <w:rPr>
            <w:webHidden/>
          </w:rPr>
          <w:instrText xml:space="preserve"> PAGEREF _Toc185345328 \h </w:instrText>
        </w:r>
        <w:r w:rsidR="00E1455D">
          <w:rPr>
            <w:webHidden/>
          </w:rPr>
        </w:r>
        <w:r w:rsidR="00E1455D">
          <w:rPr>
            <w:webHidden/>
          </w:rPr>
          <w:fldChar w:fldCharType="separate"/>
        </w:r>
        <w:r w:rsidR="00DA13FF">
          <w:rPr>
            <w:webHidden/>
          </w:rPr>
          <w:t>3</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29" w:history="1">
        <w:r w:rsidR="00E1455D" w:rsidRPr="00A54969">
          <w:rPr>
            <w:rStyle w:val="a6"/>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1455D">
          <w:rPr>
            <w:webHidden/>
          </w:rPr>
          <w:tab/>
        </w:r>
        <w:r w:rsidR="00E1455D">
          <w:rPr>
            <w:webHidden/>
          </w:rPr>
          <w:fldChar w:fldCharType="begin"/>
        </w:r>
        <w:r w:rsidR="00E1455D">
          <w:rPr>
            <w:webHidden/>
          </w:rPr>
          <w:instrText xml:space="preserve"> PAGEREF _Toc185345329 \h </w:instrText>
        </w:r>
        <w:r w:rsidR="00E1455D">
          <w:rPr>
            <w:webHidden/>
          </w:rPr>
        </w:r>
        <w:r w:rsidR="00E1455D">
          <w:rPr>
            <w:webHidden/>
          </w:rPr>
          <w:fldChar w:fldCharType="separate"/>
        </w:r>
        <w:r w:rsidR="00DA13FF">
          <w:rPr>
            <w:webHidden/>
          </w:rPr>
          <w:t>3</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0" w:history="1">
        <w:r w:rsidR="00E1455D" w:rsidRPr="00A54969">
          <w:rPr>
            <w:rStyle w:val="a6"/>
          </w:rPr>
          <w:t>3.Место дисциплины в структуре образовательной программы</w:t>
        </w:r>
        <w:r w:rsidR="00E1455D">
          <w:rPr>
            <w:webHidden/>
          </w:rPr>
          <w:tab/>
        </w:r>
        <w:r w:rsidR="00E1455D">
          <w:rPr>
            <w:webHidden/>
          </w:rPr>
          <w:fldChar w:fldCharType="begin"/>
        </w:r>
        <w:r w:rsidR="00E1455D">
          <w:rPr>
            <w:webHidden/>
          </w:rPr>
          <w:instrText xml:space="preserve"> PAGEREF _Toc185345330 \h </w:instrText>
        </w:r>
        <w:r w:rsidR="00E1455D">
          <w:rPr>
            <w:webHidden/>
          </w:rPr>
        </w:r>
        <w:r w:rsidR="00E1455D">
          <w:rPr>
            <w:webHidden/>
          </w:rPr>
          <w:fldChar w:fldCharType="separate"/>
        </w:r>
        <w:r w:rsidR="00DA13FF">
          <w:rPr>
            <w:webHidden/>
          </w:rPr>
          <w:t>4</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1" w:history="1">
        <w:r w:rsidR="00E1455D" w:rsidRPr="00A54969">
          <w:rPr>
            <w:rStyle w:val="a6"/>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1455D">
          <w:rPr>
            <w:webHidden/>
          </w:rPr>
          <w:tab/>
        </w:r>
        <w:r w:rsidR="00E1455D">
          <w:rPr>
            <w:webHidden/>
          </w:rPr>
          <w:fldChar w:fldCharType="begin"/>
        </w:r>
        <w:r w:rsidR="00E1455D">
          <w:rPr>
            <w:webHidden/>
          </w:rPr>
          <w:instrText xml:space="preserve"> PAGEREF _Toc185345331 \h </w:instrText>
        </w:r>
        <w:r w:rsidR="00E1455D">
          <w:rPr>
            <w:webHidden/>
          </w:rPr>
        </w:r>
        <w:r w:rsidR="00E1455D">
          <w:rPr>
            <w:webHidden/>
          </w:rPr>
          <w:fldChar w:fldCharType="separate"/>
        </w:r>
        <w:r w:rsidR="00DA13FF">
          <w:rPr>
            <w:webHidden/>
          </w:rPr>
          <w:t>4</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2" w:history="1">
        <w:r w:rsidR="00E1455D" w:rsidRPr="00A54969">
          <w:rPr>
            <w:rStyle w:val="a6"/>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E1455D">
          <w:rPr>
            <w:webHidden/>
          </w:rPr>
          <w:tab/>
        </w:r>
        <w:r w:rsidR="00E1455D">
          <w:rPr>
            <w:webHidden/>
          </w:rPr>
          <w:fldChar w:fldCharType="begin"/>
        </w:r>
        <w:r w:rsidR="00E1455D">
          <w:rPr>
            <w:webHidden/>
          </w:rPr>
          <w:instrText xml:space="preserve"> PAGEREF _Toc185345332 \h </w:instrText>
        </w:r>
        <w:r w:rsidR="00E1455D">
          <w:rPr>
            <w:webHidden/>
          </w:rPr>
        </w:r>
        <w:r w:rsidR="00E1455D">
          <w:rPr>
            <w:webHidden/>
          </w:rPr>
          <w:fldChar w:fldCharType="separate"/>
        </w:r>
        <w:r w:rsidR="00DA13FF">
          <w:rPr>
            <w:webHidden/>
          </w:rPr>
          <w:t>5</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3" w:history="1">
        <w:r w:rsidR="00E1455D" w:rsidRPr="00A54969">
          <w:rPr>
            <w:rStyle w:val="a6"/>
          </w:rPr>
          <w:t>5.1. Содержание дисциплины</w:t>
        </w:r>
        <w:r w:rsidR="00E1455D">
          <w:rPr>
            <w:webHidden/>
          </w:rPr>
          <w:tab/>
        </w:r>
        <w:r w:rsidR="00E1455D">
          <w:rPr>
            <w:webHidden/>
          </w:rPr>
          <w:fldChar w:fldCharType="begin"/>
        </w:r>
        <w:r w:rsidR="00E1455D">
          <w:rPr>
            <w:webHidden/>
          </w:rPr>
          <w:instrText xml:space="preserve"> PAGEREF _Toc185345333 \h </w:instrText>
        </w:r>
        <w:r w:rsidR="00E1455D">
          <w:rPr>
            <w:webHidden/>
          </w:rPr>
        </w:r>
        <w:r w:rsidR="00E1455D">
          <w:rPr>
            <w:webHidden/>
          </w:rPr>
          <w:fldChar w:fldCharType="separate"/>
        </w:r>
        <w:r w:rsidR="00DA13FF">
          <w:rPr>
            <w:webHidden/>
          </w:rPr>
          <w:t>5</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4" w:history="1">
        <w:r w:rsidR="00E1455D" w:rsidRPr="00A54969">
          <w:rPr>
            <w:rStyle w:val="a6"/>
          </w:rPr>
          <w:t>5.2 Учебно-тематический план</w:t>
        </w:r>
        <w:r w:rsidR="00E1455D">
          <w:rPr>
            <w:webHidden/>
          </w:rPr>
          <w:tab/>
        </w:r>
        <w:r w:rsidR="00E1455D">
          <w:rPr>
            <w:webHidden/>
          </w:rPr>
          <w:fldChar w:fldCharType="begin"/>
        </w:r>
        <w:r w:rsidR="00E1455D">
          <w:rPr>
            <w:webHidden/>
          </w:rPr>
          <w:instrText xml:space="preserve"> PAGEREF _Toc185345334 \h </w:instrText>
        </w:r>
        <w:r w:rsidR="00E1455D">
          <w:rPr>
            <w:webHidden/>
          </w:rPr>
        </w:r>
        <w:r w:rsidR="00E1455D">
          <w:rPr>
            <w:webHidden/>
          </w:rPr>
          <w:fldChar w:fldCharType="separate"/>
        </w:r>
        <w:r w:rsidR="00DA13FF">
          <w:rPr>
            <w:webHidden/>
          </w:rPr>
          <w:t>10</w:t>
        </w:r>
        <w:r w:rsidR="00E1455D">
          <w:rPr>
            <w:webHidden/>
          </w:rPr>
          <w:fldChar w:fldCharType="end"/>
        </w:r>
      </w:hyperlink>
    </w:p>
    <w:p w:rsidR="00E1455D" w:rsidRDefault="00EA05D4" w:rsidP="00E1455D">
      <w:pPr>
        <w:pStyle w:val="12"/>
        <w:rPr>
          <w:rFonts w:asciiTheme="minorHAnsi" w:eastAsiaTheme="minorEastAsia" w:hAnsiTheme="minorHAnsi" w:cstheme="minorBidi"/>
          <w:sz w:val="22"/>
          <w:szCs w:val="22"/>
        </w:rPr>
      </w:pPr>
      <w:hyperlink w:anchor="_Toc185345335" w:history="1">
        <w:r w:rsidR="00E1455D" w:rsidRPr="00A54969">
          <w:rPr>
            <w:rStyle w:val="a6"/>
          </w:rPr>
          <w:t>5.3. Содержание семинаров, практических занятий</w:t>
        </w:r>
        <w:r w:rsidR="00E1455D">
          <w:rPr>
            <w:webHidden/>
          </w:rPr>
          <w:tab/>
        </w:r>
        <w:r w:rsidR="00E1455D">
          <w:rPr>
            <w:webHidden/>
          </w:rPr>
          <w:fldChar w:fldCharType="begin"/>
        </w:r>
        <w:r w:rsidR="00E1455D">
          <w:rPr>
            <w:webHidden/>
          </w:rPr>
          <w:instrText xml:space="preserve"> PAGEREF _Toc185345335 \h </w:instrText>
        </w:r>
        <w:r w:rsidR="00E1455D">
          <w:rPr>
            <w:webHidden/>
          </w:rPr>
        </w:r>
        <w:r w:rsidR="00E1455D">
          <w:rPr>
            <w:webHidden/>
          </w:rPr>
          <w:fldChar w:fldCharType="separate"/>
        </w:r>
        <w:r w:rsidR="00DA13FF">
          <w:rPr>
            <w:webHidden/>
          </w:rPr>
          <w:t>11</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6" w:history="1">
        <w:r w:rsidR="00E1455D" w:rsidRPr="00A54969">
          <w:rPr>
            <w:rStyle w:val="a6"/>
          </w:rPr>
          <w:t>6. Перечень учебно-методического обеспечения для самостоятельной работы обучающихся по дисциплине</w:t>
        </w:r>
        <w:r w:rsidR="00E1455D">
          <w:rPr>
            <w:webHidden/>
          </w:rPr>
          <w:tab/>
        </w:r>
        <w:r w:rsidR="00E1455D">
          <w:rPr>
            <w:webHidden/>
          </w:rPr>
          <w:fldChar w:fldCharType="begin"/>
        </w:r>
        <w:r w:rsidR="00E1455D">
          <w:rPr>
            <w:webHidden/>
          </w:rPr>
          <w:instrText xml:space="preserve"> PAGEREF _Toc185345336 \h </w:instrText>
        </w:r>
        <w:r w:rsidR="00E1455D">
          <w:rPr>
            <w:webHidden/>
          </w:rPr>
        </w:r>
        <w:r w:rsidR="00E1455D">
          <w:rPr>
            <w:webHidden/>
          </w:rPr>
          <w:fldChar w:fldCharType="separate"/>
        </w:r>
        <w:r w:rsidR="00DA13FF">
          <w:rPr>
            <w:webHidden/>
          </w:rPr>
          <w:t>13</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7" w:history="1">
        <w:r w:rsidR="00E1455D" w:rsidRPr="00A54969">
          <w:rPr>
            <w:rStyle w:val="a6"/>
          </w:rPr>
          <w:t>6.1. Перечень вопросов, отводимых на самостоятельное освоение дисциплины, формы внеаудиторной самостоятельной работы</w:t>
        </w:r>
        <w:r w:rsidR="00E1455D">
          <w:rPr>
            <w:webHidden/>
          </w:rPr>
          <w:tab/>
        </w:r>
        <w:r w:rsidR="00E1455D">
          <w:rPr>
            <w:webHidden/>
          </w:rPr>
          <w:fldChar w:fldCharType="begin"/>
        </w:r>
        <w:r w:rsidR="00E1455D">
          <w:rPr>
            <w:webHidden/>
          </w:rPr>
          <w:instrText xml:space="preserve"> PAGEREF _Toc185345337 \h </w:instrText>
        </w:r>
        <w:r w:rsidR="00E1455D">
          <w:rPr>
            <w:webHidden/>
          </w:rPr>
        </w:r>
        <w:r w:rsidR="00E1455D">
          <w:rPr>
            <w:webHidden/>
          </w:rPr>
          <w:fldChar w:fldCharType="separate"/>
        </w:r>
        <w:r w:rsidR="00DA13FF">
          <w:rPr>
            <w:webHidden/>
          </w:rPr>
          <w:t>13</w:t>
        </w:r>
        <w:r w:rsidR="00E1455D">
          <w:rPr>
            <w:webHidden/>
          </w:rPr>
          <w:fldChar w:fldCharType="end"/>
        </w:r>
      </w:hyperlink>
    </w:p>
    <w:p w:rsidR="00E1455D" w:rsidRDefault="00EA05D4" w:rsidP="00E1455D">
      <w:pPr>
        <w:pStyle w:val="12"/>
        <w:rPr>
          <w:rFonts w:asciiTheme="minorHAnsi" w:eastAsiaTheme="minorEastAsia" w:hAnsiTheme="minorHAnsi" w:cstheme="minorBidi"/>
          <w:sz w:val="22"/>
          <w:szCs w:val="22"/>
        </w:rPr>
      </w:pPr>
      <w:hyperlink w:anchor="_Toc185345338" w:history="1">
        <w:r w:rsidR="00E1455D">
          <w:rPr>
            <w:rStyle w:val="a6"/>
          </w:rPr>
          <w:t xml:space="preserve">6.2.  </w:t>
        </w:r>
        <w:r w:rsidR="00E1455D" w:rsidRPr="00A54969">
          <w:rPr>
            <w:rStyle w:val="a6"/>
          </w:rPr>
          <w:t>Перечень вопросов, заданий, тем для подготовки к текущему контролю</w:t>
        </w:r>
        <w:r w:rsidR="00E1455D">
          <w:rPr>
            <w:webHidden/>
          </w:rPr>
          <w:tab/>
        </w:r>
        <w:r w:rsidR="00E1455D">
          <w:rPr>
            <w:webHidden/>
          </w:rPr>
          <w:fldChar w:fldCharType="begin"/>
        </w:r>
        <w:r w:rsidR="00E1455D">
          <w:rPr>
            <w:webHidden/>
          </w:rPr>
          <w:instrText xml:space="preserve"> PAGEREF _Toc185345338 \h </w:instrText>
        </w:r>
        <w:r w:rsidR="00E1455D">
          <w:rPr>
            <w:webHidden/>
          </w:rPr>
        </w:r>
        <w:r w:rsidR="00E1455D">
          <w:rPr>
            <w:webHidden/>
          </w:rPr>
          <w:fldChar w:fldCharType="separate"/>
        </w:r>
        <w:r w:rsidR="00DA13FF">
          <w:rPr>
            <w:webHidden/>
          </w:rPr>
          <w:t>15</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39" w:history="1">
        <w:r w:rsidR="00E1455D" w:rsidRPr="00A54969">
          <w:rPr>
            <w:rStyle w:val="a6"/>
          </w:rPr>
          <w:t>7. Фонд оценочных средств для проведения промежуточной аттестации обучающихся по дисциплине</w:t>
        </w:r>
        <w:r w:rsidR="00E1455D">
          <w:rPr>
            <w:webHidden/>
          </w:rPr>
          <w:tab/>
        </w:r>
        <w:r w:rsidR="00E1455D">
          <w:rPr>
            <w:webHidden/>
          </w:rPr>
          <w:fldChar w:fldCharType="begin"/>
        </w:r>
        <w:r w:rsidR="00E1455D">
          <w:rPr>
            <w:webHidden/>
          </w:rPr>
          <w:instrText xml:space="preserve"> PAGEREF _Toc185345339 \h </w:instrText>
        </w:r>
        <w:r w:rsidR="00E1455D">
          <w:rPr>
            <w:webHidden/>
          </w:rPr>
        </w:r>
        <w:r w:rsidR="00E1455D">
          <w:rPr>
            <w:webHidden/>
          </w:rPr>
          <w:fldChar w:fldCharType="separate"/>
        </w:r>
        <w:r w:rsidR="00DA13FF">
          <w:rPr>
            <w:webHidden/>
          </w:rPr>
          <w:t>15</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0" w:history="1">
        <w:r w:rsidR="00E1455D" w:rsidRPr="00A54969">
          <w:rPr>
            <w:rStyle w:val="a6"/>
          </w:rPr>
          <w:t>8.Перечень основной и дополнительной учебной литературы, необходимой для освоения дисциплины</w:t>
        </w:r>
        <w:r w:rsidR="00E1455D">
          <w:rPr>
            <w:webHidden/>
          </w:rPr>
          <w:tab/>
        </w:r>
        <w:r w:rsidR="00E1455D">
          <w:rPr>
            <w:webHidden/>
          </w:rPr>
          <w:fldChar w:fldCharType="begin"/>
        </w:r>
        <w:r w:rsidR="00E1455D">
          <w:rPr>
            <w:webHidden/>
          </w:rPr>
          <w:instrText xml:space="preserve"> PAGEREF _Toc185345340 \h </w:instrText>
        </w:r>
        <w:r w:rsidR="00E1455D">
          <w:rPr>
            <w:webHidden/>
          </w:rPr>
        </w:r>
        <w:r w:rsidR="00E1455D">
          <w:rPr>
            <w:webHidden/>
          </w:rPr>
          <w:fldChar w:fldCharType="separate"/>
        </w:r>
        <w:r w:rsidR="00DA13FF">
          <w:rPr>
            <w:webHidden/>
          </w:rPr>
          <w:t>23</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1" w:history="1">
        <w:r w:rsidR="00E1455D" w:rsidRPr="00A54969">
          <w:rPr>
            <w:rStyle w:val="a6"/>
          </w:rPr>
          <w:t>9. Перечень ресурсов информационно-телекоммуникационной сети «Интернет», необходимых для освоения дисциплины</w:t>
        </w:r>
        <w:r w:rsidR="00E1455D">
          <w:rPr>
            <w:webHidden/>
          </w:rPr>
          <w:tab/>
        </w:r>
        <w:r w:rsidR="00E1455D">
          <w:rPr>
            <w:webHidden/>
          </w:rPr>
          <w:fldChar w:fldCharType="begin"/>
        </w:r>
        <w:r w:rsidR="00E1455D">
          <w:rPr>
            <w:webHidden/>
          </w:rPr>
          <w:instrText xml:space="preserve"> PAGEREF _Toc185345341 \h </w:instrText>
        </w:r>
        <w:r w:rsidR="00E1455D">
          <w:rPr>
            <w:webHidden/>
          </w:rPr>
        </w:r>
        <w:r w:rsidR="00E1455D">
          <w:rPr>
            <w:webHidden/>
          </w:rPr>
          <w:fldChar w:fldCharType="separate"/>
        </w:r>
        <w:r w:rsidR="00DA13FF">
          <w:rPr>
            <w:webHidden/>
          </w:rPr>
          <w:t>25</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2" w:history="1">
        <w:r w:rsidR="00E1455D" w:rsidRPr="00A54969">
          <w:rPr>
            <w:rStyle w:val="a6"/>
          </w:rPr>
          <w:t>10. Методические указания для обучающихся по освоению дисциплины.</w:t>
        </w:r>
        <w:r w:rsidR="00E1455D">
          <w:rPr>
            <w:webHidden/>
          </w:rPr>
          <w:tab/>
        </w:r>
        <w:r w:rsidR="00E1455D">
          <w:rPr>
            <w:webHidden/>
          </w:rPr>
          <w:fldChar w:fldCharType="begin"/>
        </w:r>
        <w:r w:rsidR="00E1455D">
          <w:rPr>
            <w:webHidden/>
          </w:rPr>
          <w:instrText xml:space="preserve"> PAGEREF _Toc185345342 \h </w:instrText>
        </w:r>
        <w:r w:rsidR="00E1455D">
          <w:rPr>
            <w:webHidden/>
          </w:rPr>
        </w:r>
        <w:r w:rsidR="00E1455D">
          <w:rPr>
            <w:webHidden/>
          </w:rPr>
          <w:fldChar w:fldCharType="separate"/>
        </w:r>
        <w:r w:rsidR="00DA13FF">
          <w:rPr>
            <w:webHidden/>
          </w:rPr>
          <w:t>26</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3" w:history="1">
        <w:r w:rsidR="00E1455D" w:rsidRPr="00A54969">
          <w:rPr>
            <w:rStyle w:val="a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455D">
          <w:rPr>
            <w:webHidden/>
          </w:rPr>
          <w:tab/>
        </w:r>
        <w:r w:rsidR="00E1455D">
          <w:rPr>
            <w:webHidden/>
          </w:rPr>
          <w:fldChar w:fldCharType="begin"/>
        </w:r>
        <w:r w:rsidR="00E1455D">
          <w:rPr>
            <w:webHidden/>
          </w:rPr>
          <w:instrText xml:space="preserve"> PAGEREF _Toc185345343 \h </w:instrText>
        </w:r>
        <w:r w:rsidR="00E1455D">
          <w:rPr>
            <w:webHidden/>
          </w:rPr>
        </w:r>
        <w:r w:rsidR="00E1455D">
          <w:rPr>
            <w:webHidden/>
          </w:rPr>
          <w:fldChar w:fldCharType="separate"/>
        </w:r>
        <w:r w:rsidR="00DA13FF">
          <w:rPr>
            <w:webHidden/>
          </w:rPr>
          <w:t>32</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4" w:history="1">
        <w:r w:rsidR="00E1455D" w:rsidRPr="00A54969">
          <w:rPr>
            <w:rStyle w:val="a6"/>
          </w:rPr>
          <w:t>11.1. Комплект лицензионного программного обеспечения:</w:t>
        </w:r>
        <w:r w:rsidR="00E1455D">
          <w:rPr>
            <w:webHidden/>
          </w:rPr>
          <w:tab/>
        </w:r>
        <w:r w:rsidR="00E1455D">
          <w:rPr>
            <w:webHidden/>
          </w:rPr>
          <w:fldChar w:fldCharType="begin"/>
        </w:r>
        <w:r w:rsidR="00E1455D">
          <w:rPr>
            <w:webHidden/>
          </w:rPr>
          <w:instrText xml:space="preserve"> PAGEREF _Toc185345344 \h </w:instrText>
        </w:r>
        <w:r w:rsidR="00E1455D">
          <w:rPr>
            <w:webHidden/>
          </w:rPr>
        </w:r>
        <w:r w:rsidR="00E1455D">
          <w:rPr>
            <w:webHidden/>
          </w:rPr>
          <w:fldChar w:fldCharType="separate"/>
        </w:r>
        <w:r w:rsidR="00DA13FF">
          <w:rPr>
            <w:webHidden/>
          </w:rPr>
          <w:t>32</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5" w:history="1">
        <w:r w:rsidR="00E1455D" w:rsidRPr="00A54969">
          <w:rPr>
            <w:rStyle w:val="a6"/>
          </w:rPr>
          <w:t>11.2. Современные профессиональные базы данных и информационные справочные системы</w:t>
        </w:r>
        <w:r w:rsidR="00E1455D">
          <w:rPr>
            <w:webHidden/>
          </w:rPr>
          <w:tab/>
        </w:r>
        <w:r w:rsidR="00E1455D">
          <w:rPr>
            <w:webHidden/>
          </w:rPr>
          <w:fldChar w:fldCharType="begin"/>
        </w:r>
        <w:r w:rsidR="00E1455D">
          <w:rPr>
            <w:webHidden/>
          </w:rPr>
          <w:instrText xml:space="preserve"> PAGEREF _Toc185345345 \h </w:instrText>
        </w:r>
        <w:r w:rsidR="00E1455D">
          <w:rPr>
            <w:webHidden/>
          </w:rPr>
        </w:r>
        <w:r w:rsidR="00E1455D">
          <w:rPr>
            <w:webHidden/>
          </w:rPr>
          <w:fldChar w:fldCharType="separate"/>
        </w:r>
        <w:r w:rsidR="00DA13FF">
          <w:rPr>
            <w:webHidden/>
          </w:rPr>
          <w:t>32</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6" w:history="1">
        <w:r w:rsidR="00E1455D" w:rsidRPr="00A54969">
          <w:rPr>
            <w:rStyle w:val="a6"/>
          </w:rPr>
          <w:t>11.3. Сертифицированные программные и аппаратные средства защиты информации</w:t>
        </w:r>
        <w:r w:rsidR="00E1455D">
          <w:rPr>
            <w:webHidden/>
          </w:rPr>
          <w:tab/>
        </w:r>
        <w:r w:rsidR="00E1455D">
          <w:rPr>
            <w:webHidden/>
          </w:rPr>
          <w:fldChar w:fldCharType="begin"/>
        </w:r>
        <w:r w:rsidR="00E1455D">
          <w:rPr>
            <w:webHidden/>
          </w:rPr>
          <w:instrText xml:space="preserve"> PAGEREF _Toc185345346 \h </w:instrText>
        </w:r>
        <w:r w:rsidR="00E1455D">
          <w:rPr>
            <w:webHidden/>
          </w:rPr>
        </w:r>
        <w:r w:rsidR="00E1455D">
          <w:rPr>
            <w:webHidden/>
          </w:rPr>
          <w:fldChar w:fldCharType="separate"/>
        </w:r>
        <w:r w:rsidR="00DA13FF">
          <w:rPr>
            <w:webHidden/>
          </w:rPr>
          <w:t>32</w:t>
        </w:r>
        <w:r w:rsidR="00E1455D">
          <w:rPr>
            <w:webHidden/>
          </w:rPr>
          <w:fldChar w:fldCharType="end"/>
        </w:r>
      </w:hyperlink>
    </w:p>
    <w:p w:rsidR="00E1455D" w:rsidRDefault="00EA05D4">
      <w:pPr>
        <w:pStyle w:val="12"/>
        <w:rPr>
          <w:rFonts w:asciiTheme="minorHAnsi" w:eastAsiaTheme="minorEastAsia" w:hAnsiTheme="minorHAnsi" w:cstheme="minorBidi"/>
          <w:sz w:val="22"/>
          <w:szCs w:val="22"/>
        </w:rPr>
      </w:pPr>
      <w:hyperlink w:anchor="_Toc185345347" w:history="1">
        <w:r w:rsidR="00E1455D" w:rsidRPr="00A54969">
          <w:rPr>
            <w:rStyle w:val="a6"/>
          </w:rPr>
          <w:t>12.Описание материально-технической базы, необходимой для осуществления образовательного процесса по дисциплине</w:t>
        </w:r>
        <w:r w:rsidR="00E1455D">
          <w:rPr>
            <w:webHidden/>
          </w:rPr>
          <w:tab/>
        </w:r>
        <w:r w:rsidR="00E1455D">
          <w:rPr>
            <w:webHidden/>
          </w:rPr>
          <w:fldChar w:fldCharType="begin"/>
        </w:r>
        <w:r w:rsidR="00E1455D">
          <w:rPr>
            <w:webHidden/>
          </w:rPr>
          <w:instrText xml:space="preserve"> PAGEREF _Toc185345347 \h </w:instrText>
        </w:r>
        <w:r w:rsidR="00E1455D">
          <w:rPr>
            <w:webHidden/>
          </w:rPr>
        </w:r>
        <w:r w:rsidR="00E1455D">
          <w:rPr>
            <w:webHidden/>
          </w:rPr>
          <w:fldChar w:fldCharType="separate"/>
        </w:r>
        <w:r w:rsidR="00DA13FF">
          <w:rPr>
            <w:webHidden/>
          </w:rPr>
          <w:t>32</w:t>
        </w:r>
        <w:r w:rsidR="00E1455D">
          <w:rPr>
            <w:webHidden/>
          </w:rPr>
          <w:fldChar w:fldCharType="end"/>
        </w:r>
      </w:hyperlink>
    </w:p>
    <w:p w:rsidR="00461289" w:rsidRDefault="00664E04" w:rsidP="00BA64C0">
      <w:pPr>
        <w:pStyle w:val="1"/>
      </w:pPr>
      <w:r w:rsidRPr="00DD375F">
        <w:fldChar w:fldCharType="end"/>
      </w:r>
      <w:bookmarkStart w:id="11" w:name="_Toc178507009"/>
    </w:p>
    <w:p w:rsidR="00461289" w:rsidRDefault="00461289" w:rsidP="00461289"/>
    <w:p w:rsidR="007126A7" w:rsidRPr="00461289" w:rsidRDefault="007126A7" w:rsidP="00461289"/>
    <w:p w:rsidR="00F76444" w:rsidRPr="00121BD2" w:rsidRDefault="00145F82" w:rsidP="00BA64C0">
      <w:pPr>
        <w:pStyle w:val="1"/>
      </w:pPr>
      <w:bookmarkStart w:id="12" w:name="_Toc185345328"/>
      <w:r>
        <w:lastRenderedPageBreak/>
        <w:t>1.</w:t>
      </w:r>
      <w:r w:rsidR="00F76444" w:rsidRPr="00121BD2">
        <w:t>Наименование дисциплины</w:t>
      </w:r>
      <w:bookmarkEnd w:id="3"/>
      <w:bookmarkEnd w:id="4"/>
      <w:bookmarkEnd w:id="5"/>
      <w:bookmarkEnd w:id="6"/>
      <w:bookmarkEnd w:id="7"/>
      <w:bookmarkEnd w:id="8"/>
      <w:bookmarkEnd w:id="11"/>
      <w:bookmarkEnd w:id="12"/>
    </w:p>
    <w:p w:rsidR="00F76444" w:rsidRPr="00DD375F" w:rsidRDefault="00B66414" w:rsidP="00B3547C">
      <w:pPr>
        <w:tabs>
          <w:tab w:val="left" w:pos="993"/>
        </w:tabs>
        <w:spacing w:before="0" w:after="0" w:line="360" w:lineRule="auto"/>
        <w:ind w:left="0" w:firstLine="709"/>
        <w:rPr>
          <w:rFonts w:ascii="Times New Roman" w:hAnsi="Times New Roman"/>
          <w:sz w:val="28"/>
          <w:szCs w:val="28"/>
        </w:rPr>
      </w:pPr>
      <w:r>
        <w:rPr>
          <w:rFonts w:ascii="Times New Roman" w:hAnsi="Times New Roman"/>
          <w:sz w:val="28"/>
          <w:szCs w:val="28"/>
        </w:rPr>
        <w:t>Орг</w:t>
      </w:r>
      <w:r w:rsidR="005D48C1">
        <w:rPr>
          <w:rFonts w:ascii="Times New Roman" w:hAnsi="Times New Roman"/>
          <w:sz w:val="28"/>
          <w:szCs w:val="28"/>
        </w:rPr>
        <w:t>анизация и финансирование инвестиционной деятельности</w:t>
      </w:r>
      <w:r w:rsidR="00F76444" w:rsidRPr="00DD375F">
        <w:rPr>
          <w:rFonts w:ascii="Times New Roman" w:hAnsi="Times New Roman"/>
          <w:sz w:val="28"/>
          <w:szCs w:val="28"/>
        </w:rPr>
        <w:t xml:space="preserve">. </w:t>
      </w:r>
    </w:p>
    <w:p w:rsidR="00923CB1" w:rsidRDefault="00145F82" w:rsidP="00BA64C0">
      <w:pPr>
        <w:pStyle w:val="1"/>
      </w:pPr>
      <w:bookmarkStart w:id="13" w:name="_Toc20406078"/>
      <w:bookmarkStart w:id="14" w:name="_Toc178507010"/>
      <w:bookmarkStart w:id="15" w:name="_Toc185345329"/>
      <w:r>
        <w:t>2.</w:t>
      </w:r>
      <w:r w:rsidR="00923CB1" w:rsidRPr="00DD375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3"/>
      <w:bookmarkEnd w:id="14"/>
      <w:bookmarkEnd w:id="15"/>
    </w:p>
    <w:tbl>
      <w:tblPr>
        <w:tblStyle w:val="af8"/>
        <w:tblW w:w="9894" w:type="dxa"/>
        <w:tblInd w:w="-5" w:type="dxa"/>
        <w:tblLayout w:type="fixed"/>
        <w:tblLook w:val="04A0" w:firstRow="1" w:lastRow="0" w:firstColumn="1" w:lastColumn="0" w:noHBand="0" w:noVBand="1"/>
      </w:tblPr>
      <w:tblGrid>
        <w:gridCol w:w="993"/>
        <w:gridCol w:w="2239"/>
        <w:gridCol w:w="3118"/>
        <w:gridCol w:w="3544"/>
      </w:tblGrid>
      <w:tr w:rsidR="00E71F87" w:rsidTr="00996F91">
        <w:tc>
          <w:tcPr>
            <w:tcW w:w="993" w:type="dxa"/>
          </w:tcPr>
          <w:p w:rsidR="00E71F87" w:rsidRPr="00DD375F" w:rsidRDefault="00E71F87" w:rsidP="008646A7">
            <w:pPr>
              <w:widowControl w:val="0"/>
              <w:tabs>
                <w:tab w:val="left" w:pos="540"/>
              </w:tabs>
              <w:autoSpaceDE w:val="0"/>
              <w:autoSpaceDN w:val="0"/>
              <w:adjustRightInd w:val="0"/>
              <w:spacing w:before="0" w:after="0" w:line="240" w:lineRule="auto"/>
              <w:ind w:left="0" w:firstLine="0"/>
              <w:contextualSpacing/>
              <w:jc w:val="center"/>
              <w:rPr>
                <w:sz w:val="24"/>
                <w:szCs w:val="24"/>
                <w:lang w:eastAsia="ru-RU"/>
              </w:rPr>
            </w:pPr>
            <w:r w:rsidRPr="00DD375F">
              <w:rPr>
                <w:sz w:val="24"/>
                <w:szCs w:val="24"/>
                <w:lang w:eastAsia="ru-RU"/>
              </w:rPr>
              <w:t>Код компетенции</w:t>
            </w:r>
          </w:p>
        </w:tc>
        <w:tc>
          <w:tcPr>
            <w:tcW w:w="2239" w:type="dxa"/>
          </w:tcPr>
          <w:p w:rsidR="00E71F87" w:rsidRPr="00DD375F" w:rsidRDefault="00E71F87" w:rsidP="008646A7">
            <w:pPr>
              <w:widowControl w:val="0"/>
              <w:tabs>
                <w:tab w:val="left" w:pos="540"/>
              </w:tabs>
              <w:autoSpaceDE w:val="0"/>
              <w:autoSpaceDN w:val="0"/>
              <w:adjustRightInd w:val="0"/>
              <w:spacing w:before="0" w:after="0" w:line="240" w:lineRule="auto"/>
              <w:ind w:left="0" w:firstLine="0"/>
              <w:contextualSpacing/>
              <w:jc w:val="center"/>
              <w:rPr>
                <w:sz w:val="24"/>
                <w:szCs w:val="24"/>
                <w:lang w:eastAsia="ru-RU"/>
              </w:rPr>
            </w:pPr>
            <w:r w:rsidRPr="00DD375F">
              <w:rPr>
                <w:sz w:val="24"/>
                <w:szCs w:val="24"/>
                <w:lang w:eastAsia="ru-RU"/>
              </w:rPr>
              <w:t>Наименование компетенции</w:t>
            </w:r>
          </w:p>
        </w:tc>
        <w:tc>
          <w:tcPr>
            <w:tcW w:w="3118" w:type="dxa"/>
          </w:tcPr>
          <w:p w:rsidR="00E71F87" w:rsidRPr="00DD375F" w:rsidRDefault="00E71F87" w:rsidP="008646A7">
            <w:pPr>
              <w:widowControl w:val="0"/>
              <w:tabs>
                <w:tab w:val="left" w:pos="540"/>
              </w:tabs>
              <w:autoSpaceDE w:val="0"/>
              <w:autoSpaceDN w:val="0"/>
              <w:adjustRightInd w:val="0"/>
              <w:spacing w:before="0" w:after="0" w:line="240" w:lineRule="auto"/>
              <w:ind w:left="0" w:firstLine="0"/>
              <w:contextualSpacing/>
              <w:jc w:val="center"/>
              <w:rPr>
                <w:sz w:val="24"/>
                <w:szCs w:val="24"/>
                <w:lang w:eastAsia="ru-RU"/>
              </w:rPr>
            </w:pPr>
            <w:r w:rsidRPr="00DD375F">
              <w:rPr>
                <w:sz w:val="24"/>
                <w:szCs w:val="24"/>
                <w:lang w:eastAsia="ru-RU"/>
              </w:rPr>
              <w:t>Индикаторы достижения компетенции</w:t>
            </w:r>
          </w:p>
        </w:tc>
        <w:tc>
          <w:tcPr>
            <w:tcW w:w="3544" w:type="dxa"/>
          </w:tcPr>
          <w:p w:rsidR="00E71F87" w:rsidRPr="00DD375F" w:rsidRDefault="00E71F87" w:rsidP="008646A7">
            <w:pPr>
              <w:widowControl w:val="0"/>
              <w:tabs>
                <w:tab w:val="left" w:pos="540"/>
              </w:tabs>
              <w:autoSpaceDE w:val="0"/>
              <w:autoSpaceDN w:val="0"/>
              <w:adjustRightInd w:val="0"/>
              <w:spacing w:before="0" w:after="0" w:line="240" w:lineRule="auto"/>
              <w:ind w:left="0" w:firstLine="0"/>
              <w:contextualSpacing/>
              <w:jc w:val="center"/>
              <w:rPr>
                <w:sz w:val="24"/>
                <w:szCs w:val="24"/>
                <w:lang w:eastAsia="ru-RU"/>
              </w:rPr>
            </w:pPr>
            <w:r w:rsidRPr="00DD375F">
              <w:rPr>
                <w:sz w:val="24"/>
                <w:szCs w:val="24"/>
                <w:lang w:eastAsia="ru-RU"/>
              </w:rPr>
              <w:t>Результаты обучения (умения и знания), соотнесенные с индикаторами достижения компетенции</w:t>
            </w:r>
          </w:p>
        </w:tc>
      </w:tr>
      <w:tr w:rsidR="00E71F87" w:rsidTr="00996F91">
        <w:tc>
          <w:tcPr>
            <w:tcW w:w="993" w:type="dxa"/>
            <w:vMerge w:val="restart"/>
          </w:tcPr>
          <w:p w:rsidR="00E71F87" w:rsidRPr="00DE24F7" w:rsidRDefault="00E71F87" w:rsidP="007126A7">
            <w:pPr>
              <w:spacing w:before="0" w:after="0" w:line="240" w:lineRule="auto"/>
              <w:ind w:left="0" w:firstLine="0"/>
              <w:jc w:val="left"/>
              <w:rPr>
                <w:sz w:val="24"/>
                <w:szCs w:val="24"/>
              </w:rPr>
            </w:pPr>
            <w:r w:rsidRPr="00DE24F7">
              <w:rPr>
                <w:sz w:val="24"/>
                <w:szCs w:val="24"/>
              </w:rPr>
              <w:t>УК-13</w:t>
            </w:r>
          </w:p>
        </w:tc>
        <w:tc>
          <w:tcPr>
            <w:tcW w:w="2239" w:type="dxa"/>
            <w:vMerge w:val="restart"/>
          </w:tcPr>
          <w:p w:rsidR="00E71F87" w:rsidRPr="00DE24F7" w:rsidRDefault="00E71F87" w:rsidP="007126A7">
            <w:pPr>
              <w:widowControl w:val="0"/>
              <w:autoSpaceDE w:val="0"/>
              <w:autoSpaceDN w:val="0"/>
              <w:adjustRightInd w:val="0"/>
              <w:spacing w:before="0" w:after="0" w:line="240" w:lineRule="auto"/>
              <w:ind w:left="0" w:firstLine="0"/>
              <w:contextualSpacing/>
              <w:jc w:val="left"/>
              <w:rPr>
                <w:sz w:val="24"/>
                <w:szCs w:val="24"/>
                <w:lang w:eastAsia="ru-RU"/>
              </w:rPr>
            </w:pPr>
            <w:r w:rsidRPr="00DE24F7">
              <w:rPr>
                <w:sz w:val="24"/>
                <w:szCs w:val="24"/>
              </w:rPr>
              <w:t>Способность принимать обоснованные экономические решения в различных областях жизнедеятельности</w:t>
            </w:r>
          </w:p>
          <w:p w:rsidR="00E71F87" w:rsidRPr="00DE24F7" w:rsidRDefault="00E71F87" w:rsidP="007126A7">
            <w:pPr>
              <w:widowControl w:val="0"/>
              <w:autoSpaceDE w:val="0"/>
              <w:autoSpaceDN w:val="0"/>
              <w:adjustRightInd w:val="0"/>
              <w:spacing w:before="0" w:after="0" w:line="240" w:lineRule="auto"/>
              <w:ind w:left="0" w:firstLine="0"/>
              <w:contextualSpacing/>
              <w:jc w:val="left"/>
              <w:rPr>
                <w:sz w:val="24"/>
                <w:szCs w:val="24"/>
                <w:lang w:eastAsia="ru-RU"/>
              </w:rPr>
            </w:pPr>
          </w:p>
        </w:tc>
        <w:tc>
          <w:tcPr>
            <w:tcW w:w="3118" w:type="dxa"/>
          </w:tcPr>
          <w:p w:rsidR="00E71F87" w:rsidRPr="00DE24F7" w:rsidRDefault="00E71F87" w:rsidP="007126A7">
            <w:pPr>
              <w:spacing w:before="0" w:after="0" w:line="240" w:lineRule="auto"/>
              <w:ind w:left="0" w:firstLine="0"/>
              <w:jc w:val="left"/>
              <w:rPr>
                <w:sz w:val="24"/>
                <w:szCs w:val="24"/>
              </w:rPr>
            </w:pPr>
            <w:r w:rsidRPr="00DE24F7">
              <w:rPr>
                <w:sz w:val="24"/>
                <w:szCs w:val="24"/>
              </w:rPr>
              <w:t xml:space="preserve">1.Понимает базовые принципы </w:t>
            </w:r>
          </w:p>
          <w:p w:rsidR="00E71F87" w:rsidRPr="00DE24F7" w:rsidRDefault="00E71F87" w:rsidP="007126A7">
            <w:pPr>
              <w:spacing w:before="0" w:after="0" w:line="240" w:lineRule="auto"/>
              <w:ind w:left="0" w:firstLine="0"/>
              <w:jc w:val="left"/>
              <w:rPr>
                <w:sz w:val="24"/>
                <w:szCs w:val="24"/>
              </w:rPr>
            </w:pPr>
            <w:r w:rsidRPr="00DE24F7">
              <w:rPr>
                <w:sz w:val="24"/>
                <w:szCs w:val="24"/>
              </w:rPr>
              <w:t xml:space="preserve">функционирования экономики и </w:t>
            </w:r>
          </w:p>
          <w:p w:rsidR="00E71F87" w:rsidRPr="00DE24F7" w:rsidRDefault="00E71F87" w:rsidP="007126A7">
            <w:pPr>
              <w:spacing w:before="0" w:after="0" w:line="240" w:lineRule="auto"/>
              <w:ind w:left="0" w:firstLine="0"/>
              <w:jc w:val="left"/>
              <w:rPr>
                <w:sz w:val="24"/>
                <w:szCs w:val="24"/>
              </w:rPr>
            </w:pPr>
            <w:r w:rsidRPr="00DE24F7">
              <w:rPr>
                <w:sz w:val="24"/>
                <w:szCs w:val="24"/>
              </w:rPr>
              <w:t>экономического развития, цели и формы участия государства в экономике.</w:t>
            </w:r>
          </w:p>
          <w:p w:rsidR="00E71F87" w:rsidRPr="00DE24F7" w:rsidRDefault="00E71F87" w:rsidP="007126A7">
            <w:pPr>
              <w:pStyle w:val="afe"/>
              <w:spacing w:after="0" w:line="240" w:lineRule="auto"/>
              <w:ind w:left="0"/>
              <w:rPr>
                <w:sz w:val="24"/>
                <w:szCs w:val="24"/>
              </w:rPr>
            </w:pPr>
          </w:p>
        </w:tc>
        <w:tc>
          <w:tcPr>
            <w:tcW w:w="3544" w:type="dxa"/>
          </w:tcPr>
          <w:p w:rsidR="00E71F87" w:rsidRPr="00DE24F7" w:rsidRDefault="00E71F87" w:rsidP="007126A7">
            <w:pPr>
              <w:widowControl w:val="0"/>
              <w:autoSpaceDE w:val="0"/>
              <w:autoSpaceDN w:val="0"/>
              <w:adjustRightInd w:val="0"/>
              <w:spacing w:before="0" w:after="0" w:line="240" w:lineRule="auto"/>
              <w:ind w:left="0" w:firstLine="0"/>
              <w:contextualSpacing/>
              <w:jc w:val="left"/>
              <w:rPr>
                <w:sz w:val="24"/>
                <w:szCs w:val="24"/>
              </w:rPr>
            </w:pPr>
            <w:r w:rsidRPr="00DE24F7">
              <w:rPr>
                <w:b/>
                <w:sz w:val="24"/>
                <w:szCs w:val="24"/>
                <w:lang w:eastAsia="ru-RU"/>
              </w:rPr>
              <w:t xml:space="preserve">Знать – </w:t>
            </w:r>
            <w:r w:rsidRPr="00DE24F7">
              <w:rPr>
                <w:bCs/>
                <w:sz w:val="24"/>
                <w:szCs w:val="24"/>
                <w:lang w:eastAsia="ru-RU"/>
              </w:rPr>
              <w:t xml:space="preserve">приемы </w:t>
            </w:r>
            <w:r w:rsidRPr="00DE24F7">
              <w:rPr>
                <w:sz w:val="24"/>
                <w:szCs w:val="24"/>
                <w:lang w:eastAsia="ru-RU"/>
              </w:rPr>
              <w:t xml:space="preserve">анализа </w:t>
            </w:r>
            <w:r w:rsidRPr="00DE24F7">
              <w:rPr>
                <w:sz w:val="24"/>
                <w:szCs w:val="24"/>
              </w:rPr>
              <w:t xml:space="preserve">инвестиционного процесса и государственной инвестиционной политики, методы расчета и интерпретации основных показателей инвестиционной деятельности </w:t>
            </w:r>
          </w:p>
          <w:p w:rsidR="00E71F87" w:rsidRPr="00DE24F7" w:rsidRDefault="00E71F87" w:rsidP="007126A7">
            <w:pPr>
              <w:widowControl w:val="0"/>
              <w:autoSpaceDE w:val="0"/>
              <w:autoSpaceDN w:val="0"/>
              <w:adjustRightInd w:val="0"/>
              <w:spacing w:before="0" w:after="0" w:line="240" w:lineRule="auto"/>
              <w:ind w:left="0" w:firstLine="0"/>
              <w:contextualSpacing/>
              <w:jc w:val="left"/>
              <w:rPr>
                <w:b/>
                <w:sz w:val="24"/>
                <w:szCs w:val="24"/>
                <w:lang w:eastAsia="ru-RU"/>
              </w:rPr>
            </w:pPr>
            <w:r w:rsidRPr="00DE24F7">
              <w:rPr>
                <w:b/>
                <w:sz w:val="24"/>
                <w:szCs w:val="24"/>
                <w:lang w:eastAsia="ru-RU"/>
              </w:rPr>
              <w:t xml:space="preserve">Уметь – </w:t>
            </w:r>
            <w:r>
              <w:rPr>
                <w:bCs/>
                <w:sz w:val="24"/>
                <w:szCs w:val="24"/>
                <w:lang w:eastAsia="ru-RU"/>
              </w:rPr>
              <w:t>рассчитывать основные показатели экономического развития, оценивать формы участия государства</w:t>
            </w:r>
            <w:r w:rsidR="007126A7">
              <w:rPr>
                <w:bCs/>
                <w:sz w:val="24"/>
                <w:szCs w:val="24"/>
                <w:lang w:eastAsia="ru-RU"/>
              </w:rPr>
              <w:t xml:space="preserve"> </w:t>
            </w:r>
            <w:r>
              <w:rPr>
                <w:sz w:val="24"/>
                <w:szCs w:val="24"/>
              </w:rPr>
              <w:t>в экономике.</w:t>
            </w:r>
          </w:p>
        </w:tc>
      </w:tr>
      <w:tr w:rsidR="00E71F87" w:rsidTr="00996F91">
        <w:tc>
          <w:tcPr>
            <w:tcW w:w="993" w:type="dxa"/>
            <w:vMerge/>
            <w:vAlign w:val="center"/>
          </w:tcPr>
          <w:p w:rsidR="00E71F87" w:rsidRPr="00DE24F7" w:rsidRDefault="00E71F87" w:rsidP="007126A7">
            <w:pPr>
              <w:spacing w:before="0" w:after="0" w:line="240" w:lineRule="auto"/>
              <w:ind w:left="0" w:firstLine="0"/>
              <w:jc w:val="left"/>
              <w:rPr>
                <w:sz w:val="24"/>
                <w:szCs w:val="24"/>
              </w:rPr>
            </w:pPr>
          </w:p>
        </w:tc>
        <w:tc>
          <w:tcPr>
            <w:tcW w:w="2239" w:type="dxa"/>
            <w:vMerge/>
          </w:tcPr>
          <w:p w:rsidR="00E71F87" w:rsidRPr="00DE24F7" w:rsidRDefault="00E71F87" w:rsidP="007126A7">
            <w:pPr>
              <w:widowControl w:val="0"/>
              <w:autoSpaceDE w:val="0"/>
              <w:autoSpaceDN w:val="0"/>
              <w:adjustRightInd w:val="0"/>
              <w:spacing w:before="0" w:after="0" w:line="240" w:lineRule="auto"/>
              <w:ind w:left="0" w:firstLine="0"/>
              <w:contextualSpacing/>
              <w:jc w:val="left"/>
              <w:rPr>
                <w:sz w:val="24"/>
                <w:szCs w:val="24"/>
              </w:rPr>
            </w:pPr>
          </w:p>
        </w:tc>
        <w:tc>
          <w:tcPr>
            <w:tcW w:w="3118" w:type="dxa"/>
          </w:tcPr>
          <w:p w:rsidR="00E71F87" w:rsidRPr="00DE24F7" w:rsidRDefault="00E71F87" w:rsidP="007126A7">
            <w:pPr>
              <w:pStyle w:val="afe"/>
              <w:spacing w:after="0" w:line="240" w:lineRule="auto"/>
              <w:ind w:left="0"/>
              <w:rPr>
                <w:sz w:val="24"/>
                <w:szCs w:val="24"/>
              </w:rPr>
            </w:pPr>
            <w:r w:rsidRPr="00DE24F7">
              <w:rPr>
                <w:sz w:val="24"/>
                <w:szCs w:val="24"/>
              </w:rPr>
              <w:t xml:space="preserve">2.Применяет методы личного экономического и финансового </w:t>
            </w:r>
          </w:p>
          <w:p w:rsidR="00E71F87" w:rsidRPr="00DE24F7" w:rsidRDefault="00E71F87" w:rsidP="007126A7">
            <w:pPr>
              <w:pStyle w:val="afe"/>
              <w:spacing w:after="0" w:line="240" w:lineRule="auto"/>
              <w:ind w:left="0"/>
              <w:rPr>
                <w:sz w:val="24"/>
                <w:szCs w:val="24"/>
              </w:rPr>
            </w:pPr>
            <w:r w:rsidRPr="00DE24F7">
              <w:rPr>
                <w:sz w:val="24"/>
                <w:szCs w:val="24"/>
              </w:rPr>
              <w:t xml:space="preserve">планирования для достижения текущих и долгосрочных финансовых целей, использует финансовые </w:t>
            </w:r>
          </w:p>
          <w:p w:rsidR="00E71F87" w:rsidRPr="00DE24F7" w:rsidRDefault="00E71F87" w:rsidP="007126A7">
            <w:pPr>
              <w:spacing w:before="0" w:after="0" w:line="240" w:lineRule="auto"/>
              <w:ind w:left="0" w:firstLine="0"/>
              <w:jc w:val="left"/>
              <w:rPr>
                <w:sz w:val="24"/>
                <w:szCs w:val="24"/>
              </w:rPr>
            </w:pPr>
            <w:r w:rsidRPr="00DE24F7">
              <w:rPr>
                <w:sz w:val="24"/>
                <w:szCs w:val="24"/>
              </w:rPr>
              <w:t>инструменты для управления личными финансами (личным бюджетом), контролирует собственные экономические и финансовые риски.</w:t>
            </w:r>
          </w:p>
        </w:tc>
        <w:tc>
          <w:tcPr>
            <w:tcW w:w="3544" w:type="dxa"/>
          </w:tcPr>
          <w:p w:rsidR="00E71F87" w:rsidRPr="00E71F87" w:rsidRDefault="00E71F87" w:rsidP="007126A7">
            <w:pPr>
              <w:widowControl w:val="0"/>
              <w:autoSpaceDE w:val="0"/>
              <w:autoSpaceDN w:val="0"/>
              <w:adjustRightInd w:val="0"/>
              <w:spacing w:before="0" w:after="0" w:line="240" w:lineRule="auto"/>
              <w:ind w:left="0" w:firstLine="0"/>
              <w:contextualSpacing/>
              <w:jc w:val="left"/>
              <w:rPr>
                <w:bCs/>
                <w:sz w:val="24"/>
                <w:szCs w:val="24"/>
                <w:lang w:eastAsia="ru-RU"/>
              </w:rPr>
            </w:pPr>
            <w:r w:rsidRPr="00E71F87">
              <w:rPr>
                <w:bCs/>
                <w:sz w:val="24"/>
                <w:szCs w:val="24"/>
                <w:lang w:eastAsia="ru-RU"/>
              </w:rPr>
              <w:t xml:space="preserve">Знать – приемы постановки текущих и </w:t>
            </w:r>
            <w:r w:rsidR="007126A7" w:rsidRPr="00E71F87">
              <w:rPr>
                <w:bCs/>
                <w:sz w:val="24"/>
                <w:szCs w:val="24"/>
                <w:lang w:eastAsia="ru-RU"/>
              </w:rPr>
              <w:t>долгосрочных финансовых целей,</w:t>
            </w:r>
            <w:r w:rsidRPr="00E71F87">
              <w:rPr>
                <w:bCs/>
                <w:sz w:val="24"/>
                <w:szCs w:val="24"/>
                <w:lang w:eastAsia="ru-RU"/>
              </w:rPr>
              <w:t xml:space="preserve"> и методы личного экономического </w:t>
            </w:r>
            <w:r w:rsidR="007126A7" w:rsidRPr="00E71F87">
              <w:rPr>
                <w:bCs/>
                <w:sz w:val="24"/>
                <w:szCs w:val="24"/>
                <w:lang w:eastAsia="ru-RU"/>
              </w:rPr>
              <w:t>и финансового</w:t>
            </w:r>
            <w:r w:rsidRPr="00E71F87">
              <w:rPr>
                <w:bCs/>
                <w:sz w:val="24"/>
                <w:szCs w:val="24"/>
                <w:lang w:eastAsia="ru-RU"/>
              </w:rPr>
              <w:t xml:space="preserve"> планирования</w:t>
            </w:r>
          </w:p>
          <w:p w:rsidR="00E71F87" w:rsidRPr="00DE24F7" w:rsidRDefault="00E71F87" w:rsidP="007126A7">
            <w:pPr>
              <w:widowControl w:val="0"/>
              <w:autoSpaceDE w:val="0"/>
              <w:autoSpaceDN w:val="0"/>
              <w:adjustRightInd w:val="0"/>
              <w:spacing w:before="0" w:after="0" w:line="240" w:lineRule="auto"/>
              <w:ind w:left="0" w:firstLine="0"/>
              <w:contextualSpacing/>
              <w:jc w:val="left"/>
              <w:rPr>
                <w:b/>
                <w:sz w:val="24"/>
                <w:szCs w:val="24"/>
                <w:lang w:eastAsia="ru-RU"/>
              </w:rPr>
            </w:pPr>
            <w:r w:rsidRPr="00E71F87">
              <w:rPr>
                <w:b/>
                <w:sz w:val="24"/>
                <w:szCs w:val="24"/>
                <w:lang w:eastAsia="ru-RU"/>
              </w:rPr>
              <w:t>Уметь –</w:t>
            </w:r>
            <w:r w:rsidRPr="00E71F87">
              <w:rPr>
                <w:bCs/>
                <w:sz w:val="24"/>
                <w:szCs w:val="24"/>
                <w:lang w:eastAsia="ru-RU"/>
              </w:rPr>
              <w:t xml:space="preserve"> ставить</w:t>
            </w:r>
            <w:r w:rsidR="007126A7">
              <w:rPr>
                <w:bCs/>
                <w:sz w:val="24"/>
                <w:szCs w:val="24"/>
                <w:lang w:eastAsia="ru-RU"/>
              </w:rPr>
              <w:t xml:space="preserve"> </w:t>
            </w:r>
            <w:r w:rsidRPr="00DE24F7">
              <w:rPr>
                <w:sz w:val="24"/>
                <w:szCs w:val="24"/>
              </w:rPr>
              <w:t>текущие и долгосрочные финансовые цели, определять способы их достижения с учетом имеющихся финансовых рисков.</w:t>
            </w:r>
          </w:p>
        </w:tc>
      </w:tr>
      <w:tr w:rsidR="00996F91" w:rsidTr="00996F91">
        <w:trPr>
          <w:trHeight w:val="613"/>
        </w:trPr>
        <w:tc>
          <w:tcPr>
            <w:tcW w:w="993" w:type="dxa"/>
            <w:vMerge w:val="restart"/>
          </w:tcPr>
          <w:p w:rsidR="00996F91" w:rsidRPr="00DE24F7" w:rsidRDefault="00996F91" w:rsidP="00996F91">
            <w:pPr>
              <w:widowControl w:val="0"/>
              <w:autoSpaceDE w:val="0"/>
              <w:autoSpaceDN w:val="0"/>
              <w:adjustRightInd w:val="0"/>
              <w:spacing w:before="0" w:after="0" w:line="240" w:lineRule="auto"/>
              <w:ind w:left="0" w:firstLine="0"/>
              <w:contextualSpacing/>
              <w:jc w:val="left"/>
              <w:rPr>
                <w:sz w:val="24"/>
                <w:szCs w:val="24"/>
                <w:lang w:eastAsia="ru-RU"/>
              </w:rPr>
            </w:pPr>
            <w:r w:rsidRPr="00DE24F7">
              <w:rPr>
                <w:sz w:val="24"/>
                <w:szCs w:val="24"/>
                <w:lang w:eastAsia="ru-RU"/>
              </w:rPr>
              <w:t>ПКП-4</w:t>
            </w:r>
          </w:p>
        </w:tc>
        <w:tc>
          <w:tcPr>
            <w:tcW w:w="2239" w:type="dxa"/>
            <w:vMerge w:val="restart"/>
          </w:tcPr>
          <w:p w:rsidR="00996F91" w:rsidRPr="00DE24F7" w:rsidRDefault="00996F91" w:rsidP="00996F91">
            <w:pPr>
              <w:widowControl w:val="0"/>
              <w:autoSpaceDE w:val="0"/>
              <w:autoSpaceDN w:val="0"/>
              <w:adjustRightInd w:val="0"/>
              <w:spacing w:before="0" w:after="0" w:line="240" w:lineRule="auto"/>
              <w:ind w:left="0" w:firstLine="0"/>
              <w:contextualSpacing/>
              <w:jc w:val="left"/>
              <w:rPr>
                <w:sz w:val="24"/>
                <w:szCs w:val="24"/>
                <w:lang w:eastAsia="ru-RU"/>
              </w:rPr>
            </w:pPr>
            <w:r w:rsidRPr="00DE24F7">
              <w:rPr>
                <w:sz w:val="24"/>
                <w:szCs w:val="24"/>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DE24F7">
              <w:rPr>
                <w:sz w:val="24"/>
                <w:szCs w:val="24"/>
              </w:rPr>
              <w:lastRenderedPageBreak/>
              <w:t xml:space="preserve">Российской федерации, направленные на рост стоимости организации </w:t>
            </w:r>
          </w:p>
        </w:tc>
        <w:tc>
          <w:tcPr>
            <w:tcW w:w="3118" w:type="dxa"/>
          </w:tcPr>
          <w:p w:rsidR="00996F91" w:rsidRPr="00DE24F7" w:rsidRDefault="00996F91" w:rsidP="00996F91">
            <w:pPr>
              <w:numPr>
                <w:ilvl w:val="0"/>
                <w:numId w:val="8"/>
              </w:numPr>
              <w:tabs>
                <w:tab w:val="left" w:pos="176"/>
              </w:tabs>
              <w:spacing w:before="0" w:after="0" w:line="240" w:lineRule="auto"/>
              <w:ind w:left="0" w:firstLine="0"/>
              <w:jc w:val="left"/>
              <w:rPr>
                <w:sz w:val="24"/>
                <w:szCs w:val="24"/>
              </w:rPr>
            </w:pPr>
            <w:r w:rsidRPr="00DE24F7">
              <w:rPr>
                <w:sz w:val="24"/>
                <w:szCs w:val="24"/>
                <w:lang w:eastAsia="ru-RU"/>
              </w:rPr>
              <w:lastRenderedPageBreak/>
              <w:t>Осуществляет сбор, мониторинг и обработку данных для принятия обоснованных финансовых и инвестиционных решений в соответствии с современной нормативно-правовой базы.</w:t>
            </w:r>
          </w:p>
        </w:tc>
        <w:tc>
          <w:tcPr>
            <w:tcW w:w="3544" w:type="dxa"/>
          </w:tcPr>
          <w:p w:rsidR="00996F91" w:rsidRPr="00DE24F7" w:rsidRDefault="00996F91" w:rsidP="00996F91">
            <w:pPr>
              <w:widowControl w:val="0"/>
              <w:autoSpaceDE w:val="0"/>
              <w:autoSpaceDN w:val="0"/>
              <w:adjustRightInd w:val="0"/>
              <w:spacing w:before="0" w:after="0" w:line="240" w:lineRule="auto"/>
              <w:ind w:left="0" w:firstLine="0"/>
              <w:contextualSpacing/>
              <w:jc w:val="left"/>
              <w:rPr>
                <w:sz w:val="24"/>
                <w:szCs w:val="24"/>
                <w:highlight w:val="yellow"/>
              </w:rPr>
            </w:pPr>
            <w:r w:rsidRPr="00DE24F7">
              <w:rPr>
                <w:b/>
                <w:sz w:val="24"/>
                <w:szCs w:val="24"/>
                <w:lang w:eastAsia="ru-RU"/>
              </w:rPr>
              <w:t xml:space="preserve">Знать - </w:t>
            </w:r>
            <w:r w:rsidRPr="00DE24F7">
              <w:rPr>
                <w:bCs/>
                <w:sz w:val="24"/>
                <w:szCs w:val="24"/>
                <w:lang w:eastAsia="ru-RU"/>
              </w:rPr>
              <w:t>приемы сбора, мониторинга и обработки данных для принятия обоснованных финансовых и инвестиционных решений</w:t>
            </w:r>
          </w:p>
          <w:p w:rsidR="00996F91" w:rsidRPr="00DE24F7" w:rsidRDefault="00996F91" w:rsidP="00996F91">
            <w:pPr>
              <w:widowControl w:val="0"/>
              <w:autoSpaceDE w:val="0"/>
              <w:autoSpaceDN w:val="0"/>
              <w:adjustRightInd w:val="0"/>
              <w:spacing w:before="0" w:after="0" w:line="240" w:lineRule="auto"/>
              <w:ind w:left="0" w:firstLine="0"/>
              <w:contextualSpacing/>
              <w:jc w:val="left"/>
              <w:rPr>
                <w:b/>
                <w:sz w:val="24"/>
                <w:szCs w:val="24"/>
                <w:lang w:eastAsia="ru-RU"/>
              </w:rPr>
            </w:pPr>
            <w:r w:rsidRPr="00DE24F7">
              <w:rPr>
                <w:b/>
                <w:sz w:val="24"/>
                <w:szCs w:val="24"/>
                <w:lang w:eastAsia="ru-RU"/>
              </w:rPr>
              <w:t>Уметь –</w:t>
            </w:r>
            <w:r w:rsidRPr="00DE24F7">
              <w:rPr>
                <w:bCs/>
                <w:sz w:val="24"/>
                <w:szCs w:val="24"/>
                <w:lang w:eastAsia="ru-RU"/>
              </w:rPr>
              <w:t xml:space="preserve"> применять методы работы с данными и использовать результаты в обосновании финансовых и инвестиционных решений.</w:t>
            </w:r>
          </w:p>
        </w:tc>
      </w:tr>
      <w:tr w:rsidR="00E1455D" w:rsidTr="00996F91">
        <w:trPr>
          <w:trHeight w:val="613"/>
        </w:trPr>
        <w:tc>
          <w:tcPr>
            <w:tcW w:w="993" w:type="dxa"/>
            <w:vMerge/>
          </w:tcPr>
          <w:p w:rsidR="00E1455D" w:rsidRPr="00DE24F7" w:rsidRDefault="00E1455D" w:rsidP="00E1455D">
            <w:pPr>
              <w:widowControl w:val="0"/>
              <w:autoSpaceDE w:val="0"/>
              <w:autoSpaceDN w:val="0"/>
              <w:adjustRightInd w:val="0"/>
              <w:spacing w:before="0" w:after="0" w:line="240" w:lineRule="auto"/>
              <w:ind w:left="0" w:firstLine="0"/>
              <w:contextualSpacing/>
              <w:jc w:val="left"/>
              <w:rPr>
                <w:sz w:val="24"/>
                <w:szCs w:val="24"/>
                <w:lang w:eastAsia="ru-RU"/>
              </w:rPr>
            </w:pPr>
          </w:p>
        </w:tc>
        <w:tc>
          <w:tcPr>
            <w:tcW w:w="2239" w:type="dxa"/>
            <w:vMerge/>
          </w:tcPr>
          <w:p w:rsidR="00E1455D" w:rsidRPr="00DE24F7" w:rsidRDefault="00E1455D" w:rsidP="00E1455D">
            <w:pPr>
              <w:widowControl w:val="0"/>
              <w:autoSpaceDE w:val="0"/>
              <w:autoSpaceDN w:val="0"/>
              <w:adjustRightInd w:val="0"/>
              <w:spacing w:before="0" w:after="0" w:line="240" w:lineRule="auto"/>
              <w:ind w:left="0" w:firstLine="0"/>
              <w:contextualSpacing/>
              <w:jc w:val="left"/>
              <w:rPr>
                <w:sz w:val="24"/>
                <w:szCs w:val="24"/>
              </w:rPr>
            </w:pPr>
          </w:p>
        </w:tc>
        <w:tc>
          <w:tcPr>
            <w:tcW w:w="3118" w:type="dxa"/>
          </w:tcPr>
          <w:p w:rsidR="00E1455D" w:rsidRPr="00DD375F" w:rsidRDefault="00E1455D" w:rsidP="00E1455D">
            <w:pPr>
              <w:pStyle w:val="afe"/>
              <w:spacing w:after="0" w:line="240" w:lineRule="auto"/>
              <w:ind w:left="0"/>
              <w:rPr>
                <w:sz w:val="24"/>
                <w:szCs w:val="24"/>
              </w:rPr>
            </w:pPr>
            <w:r>
              <w:rPr>
                <w:sz w:val="24"/>
                <w:szCs w:val="24"/>
                <w:lang w:eastAsia="ru-RU"/>
              </w:rPr>
              <w:t>2.</w:t>
            </w:r>
            <w:r w:rsidRPr="00DE686A">
              <w:rPr>
                <w:sz w:val="24"/>
                <w:szCs w:val="24"/>
                <w:lang w:eastAsia="ru-RU"/>
              </w:rPr>
              <w:t>Составляет экономические разделы планов организации с учетом стратегического планирования.</w:t>
            </w:r>
          </w:p>
        </w:tc>
        <w:tc>
          <w:tcPr>
            <w:tcW w:w="3544" w:type="dxa"/>
          </w:tcPr>
          <w:p w:rsidR="00E1455D" w:rsidRDefault="00E1455D" w:rsidP="00E1455D">
            <w:pPr>
              <w:widowControl w:val="0"/>
              <w:autoSpaceDE w:val="0"/>
              <w:autoSpaceDN w:val="0"/>
              <w:adjustRightInd w:val="0"/>
              <w:spacing w:before="0" w:after="0" w:line="240" w:lineRule="auto"/>
              <w:ind w:left="0" w:firstLine="0"/>
              <w:contextualSpacing/>
              <w:jc w:val="left"/>
              <w:rPr>
                <w:bCs/>
                <w:sz w:val="24"/>
                <w:szCs w:val="24"/>
                <w:lang w:eastAsia="ru-RU"/>
              </w:rPr>
            </w:pPr>
            <w:r>
              <w:rPr>
                <w:b/>
                <w:sz w:val="24"/>
                <w:szCs w:val="24"/>
                <w:lang w:eastAsia="ru-RU"/>
              </w:rPr>
              <w:t xml:space="preserve">Знать – </w:t>
            </w:r>
            <w:r w:rsidRPr="00BD78D1">
              <w:rPr>
                <w:bCs/>
                <w:sz w:val="24"/>
                <w:szCs w:val="24"/>
                <w:lang w:eastAsia="ru-RU"/>
              </w:rPr>
              <w:t xml:space="preserve">методику </w:t>
            </w:r>
            <w:r>
              <w:rPr>
                <w:bCs/>
                <w:sz w:val="24"/>
                <w:szCs w:val="24"/>
                <w:lang w:eastAsia="ru-RU"/>
              </w:rPr>
              <w:t xml:space="preserve">разработки экономических разделов планов организации с учетом стратегического планирования </w:t>
            </w:r>
          </w:p>
          <w:p w:rsidR="00E1455D" w:rsidRPr="00DD375F" w:rsidRDefault="00E1455D" w:rsidP="00E1455D">
            <w:pPr>
              <w:widowControl w:val="0"/>
              <w:autoSpaceDE w:val="0"/>
              <w:autoSpaceDN w:val="0"/>
              <w:adjustRightInd w:val="0"/>
              <w:spacing w:before="0" w:after="0" w:line="240" w:lineRule="auto"/>
              <w:ind w:left="0" w:firstLine="0"/>
              <w:contextualSpacing/>
              <w:jc w:val="left"/>
              <w:rPr>
                <w:b/>
                <w:sz w:val="24"/>
                <w:szCs w:val="24"/>
                <w:lang w:eastAsia="ru-RU"/>
              </w:rPr>
            </w:pPr>
            <w:r w:rsidRPr="00463D63">
              <w:rPr>
                <w:b/>
                <w:sz w:val="24"/>
                <w:szCs w:val="24"/>
                <w:lang w:eastAsia="ru-RU"/>
              </w:rPr>
              <w:t>Уметь</w:t>
            </w:r>
            <w:r>
              <w:rPr>
                <w:bCs/>
                <w:sz w:val="24"/>
                <w:szCs w:val="24"/>
                <w:lang w:eastAsia="ru-RU"/>
              </w:rPr>
              <w:t xml:space="preserve"> – разрабатывать стратегические разделы экономических планов</w:t>
            </w:r>
          </w:p>
        </w:tc>
      </w:tr>
      <w:tr w:rsidR="00996F91" w:rsidTr="00996F91">
        <w:trPr>
          <w:trHeight w:val="613"/>
        </w:trPr>
        <w:tc>
          <w:tcPr>
            <w:tcW w:w="993" w:type="dxa"/>
            <w:vMerge/>
          </w:tcPr>
          <w:p w:rsidR="00996F91" w:rsidRPr="00DE24F7" w:rsidRDefault="00996F91" w:rsidP="00996F91">
            <w:pPr>
              <w:widowControl w:val="0"/>
              <w:autoSpaceDE w:val="0"/>
              <w:autoSpaceDN w:val="0"/>
              <w:adjustRightInd w:val="0"/>
              <w:spacing w:before="0" w:after="0" w:line="240" w:lineRule="auto"/>
              <w:ind w:left="0" w:firstLine="0"/>
              <w:contextualSpacing/>
              <w:jc w:val="left"/>
              <w:rPr>
                <w:sz w:val="24"/>
                <w:szCs w:val="24"/>
                <w:lang w:eastAsia="ru-RU"/>
              </w:rPr>
            </w:pPr>
          </w:p>
        </w:tc>
        <w:tc>
          <w:tcPr>
            <w:tcW w:w="2239" w:type="dxa"/>
            <w:vMerge/>
          </w:tcPr>
          <w:p w:rsidR="00996F91" w:rsidRPr="00DE24F7" w:rsidRDefault="00996F91" w:rsidP="00996F91">
            <w:pPr>
              <w:widowControl w:val="0"/>
              <w:autoSpaceDE w:val="0"/>
              <w:autoSpaceDN w:val="0"/>
              <w:adjustRightInd w:val="0"/>
              <w:spacing w:before="0" w:after="0" w:line="240" w:lineRule="auto"/>
              <w:ind w:left="0" w:firstLine="0"/>
              <w:contextualSpacing/>
              <w:jc w:val="left"/>
              <w:rPr>
                <w:sz w:val="24"/>
                <w:szCs w:val="24"/>
              </w:rPr>
            </w:pPr>
          </w:p>
        </w:tc>
        <w:tc>
          <w:tcPr>
            <w:tcW w:w="3118" w:type="dxa"/>
          </w:tcPr>
          <w:p w:rsidR="00996F91" w:rsidRPr="00DE24F7" w:rsidRDefault="00996F91" w:rsidP="00996F91">
            <w:pPr>
              <w:numPr>
                <w:ilvl w:val="0"/>
                <w:numId w:val="8"/>
              </w:numPr>
              <w:spacing w:before="0" w:after="0" w:line="240" w:lineRule="auto"/>
              <w:ind w:left="0" w:firstLine="0"/>
              <w:jc w:val="left"/>
              <w:rPr>
                <w:sz w:val="24"/>
                <w:szCs w:val="24"/>
              </w:rPr>
            </w:pPr>
            <w:r w:rsidRPr="00DE24F7">
              <w:rPr>
                <w:sz w:val="24"/>
                <w:szCs w:val="24"/>
                <w:lang w:eastAsia="ru-RU"/>
              </w:rPr>
              <w:t xml:space="preserve"> 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p w:rsidR="00996F91" w:rsidRPr="00DE24F7" w:rsidRDefault="00996F91" w:rsidP="00996F91">
            <w:pPr>
              <w:tabs>
                <w:tab w:val="left" w:pos="1104"/>
                <w:tab w:val="left" w:pos="1105"/>
                <w:tab w:val="left" w:pos="2251"/>
              </w:tabs>
              <w:spacing w:before="0" w:after="0" w:line="240" w:lineRule="auto"/>
              <w:ind w:left="0" w:firstLine="0"/>
              <w:jc w:val="left"/>
              <w:rPr>
                <w:sz w:val="24"/>
                <w:szCs w:val="24"/>
                <w:highlight w:val="yellow"/>
                <w:lang w:eastAsia="ru-RU"/>
              </w:rPr>
            </w:pPr>
          </w:p>
        </w:tc>
        <w:tc>
          <w:tcPr>
            <w:tcW w:w="3544" w:type="dxa"/>
          </w:tcPr>
          <w:p w:rsidR="00996F91" w:rsidRPr="00DE24F7" w:rsidRDefault="00996F91" w:rsidP="00996F91">
            <w:pPr>
              <w:widowControl w:val="0"/>
              <w:autoSpaceDE w:val="0"/>
              <w:autoSpaceDN w:val="0"/>
              <w:adjustRightInd w:val="0"/>
              <w:spacing w:before="0" w:after="0" w:line="240" w:lineRule="auto"/>
              <w:ind w:left="0" w:firstLine="0"/>
              <w:contextualSpacing/>
              <w:jc w:val="left"/>
              <w:rPr>
                <w:bCs/>
                <w:sz w:val="24"/>
                <w:szCs w:val="24"/>
                <w:lang w:eastAsia="ru-RU"/>
              </w:rPr>
            </w:pPr>
            <w:r w:rsidRPr="00DE24F7">
              <w:rPr>
                <w:b/>
                <w:sz w:val="24"/>
                <w:szCs w:val="24"/>
                <w:lang w:eastAsia="ru-RU"/>
              </w:rPr>
              <w:t xml:space="preserve">Знать – </w:t>
            </w:r>
            <w:r w:rsidRPr="00DE24F7">
              <w:rPr>
                <w:bCs/>
                <w:sz w:val="24"/>
                <w:szCs w:val="24"/>
                <w:lang w:eastAsia="ru-RU"/>
              </w:rPr>
              <w:t>порядок расчета и учета экономических результатов производственной деятельности и заключенных договоров</w:t>
            </w:r>
          </w:p>
          <w:p w:rsidR="00996F91" w:rsidRPr="00DE24F7" w:rsidRDefault="00996F91" w:rsidP="00996F91">
            <w:pPr>
              <w:widowControl w:val="0"/>
              <w:autoSpaceDE w:val="0"/>
              <w:autoSpaceDN w:val="0"/>
              <w:adjustRightInd w:val="0"/>
              <w:spacing w:before="0" w:after="0" w:line="240" w:lineRule="auto"/>
              <w:ind w:left="0" w:firstLine="0"/>
              <w:contextualSpacing/>
              <w:jc w:val="left"/>
              <w:rPr>
                <w:b/>
                <w:sz w:val="24"/>
                <w:szCs w:val="24"/>
                <w:lang w:eastAsia="ru-RU"/>
              </w:rPr>
            </w:pPr>
            <w:r w:rsidRPr="00DE24F7">
              <w:rPr>
                <w:b/>
                <w:sz w:val="24"/>
                <w:szCs w:val="24"/>
                <w:lang w:eastAsia="ru-RU"/>
              </w:rPr>
              <w:t>Уметь</w:t>
            </w:r>
            <w:r w:rsidRPr="00DE24F7">
              <w:rPr>
                <w:bCs/>
                <w:sz w:val="24"/>
                <w:szCs w:val="24"/>
                <w:lang w:eastAsia="ru-RU"/>
              </w:rPr>
              <w:t xml:space="preserve"> – осуществлять учет экономических показателей результатов производственной деятельности и заключенных договоров</w:t>
            </w:r>
          </w:p>
        </w:tc>
      </w:tr>
    </w:tbl>
    <w:p w:rsidR="000426B7" w:rsidRPr="00DD375F" w:rsidRDefault="000426B7" w:rsidP="001E2C85">
      <w:pPr>
        <w:spacing w:before="0" w:after="0" w:line="240" w:lineRule="auto"/>
        <w:ind w:left="0" w:firstLine="0"/>
        <w:rPr>
          <w:sz w:val="16"/>
          <w:szCs w:val="16"/>
        </w:rPr>
      </w:pPr>
      <w:bookmarkStart w:id="16" w:name="_Toc384324479"/>
      <w:bookmarkStart w:id="17" w:name="_Toc384998943"/>
      <w:bookmarkStart w:id="18" w:name="_Toc477081388"/>
    </w:p>
    <w:p w:rsidR="00765F2C" w:rsidRPr="00DD375F" w:rsidRDefault="00145F82" w:rsidP="007126A7">
      <w:pPr>
        <w:pStyle w:val="1"/>
      </w:pPr>
      <w:bookmarkStart w:id="19" w:name="_Toc178507011"/>
      <w:bookmarkStart w:id="20" w:name="_Toc185345330"/>
      <w:r>
        <w:t>3.</w:t>
      </w:r>
      <w:r w:rsidR="00765F2C" w:rsidRPr="00DD375F">
        <w:t>Место дисциплины в структуре образовательной программы</w:t>
      </w:r>
      <w:bookmarkEnd w:id="19"/>
      <w:bookmarkEnd w:id="20"/>
    </w:p>
    <w:bookmarkEnd w:id="16"/>
    <w:bookmarkEnd w:id="17"/>
    <w:bookmarkEnd w:id="18"/>
    <w:p w:rsidR="00630061" w:rsidRPr="00DD375F" w:rsidRDefault="00A75F04" w:rsidP="007F065F">
      <w:pPr>
        <w:pStyle w:val="14"/>
        <w:spacing w:before="0" w:after="0"/>
        <w:ind w:left="0"/>
        <w:rPr>
          <w:szCs w:val="28"/>
        </w:rPr>
      </w:pPr>
      <w:r w:rsidRPr="00DD375F">
        <w:rPr>
          <w:szCs w:val="28"/>
        </w:rPr>
        <w:t>Дисциплина «</w:t>
      </w:r>
      <w:r w:rsidR="005D48C1">
        <w:rPr>
          <w:szCs w:val="28"/>
        </w:rPr>
        <w:t>Организация и финансирование инвестиционной деятельности</w:t>
      </w:r>
      <w:r w:rsidRPr="00DD375F">
        <w:rPr>
          <w:szCs w:val="28"/>
        </w:rPr>
        <w:t xml:space="preserve">» </w:t>
      </w:r>
      <w:r w:rsidR="008B482A" w:rsidRPr="00DD375F">
        <w:rPr>
          <w:szCs w:val="28"/>
        </w:rPr>
        <w:t xml:space="preserve">относится к </w:t>
      </w:r>
      <w:r w:rsidR="00EF7612">
        <w:rPr>
          <w:szCs w:val="28"/>
        </w:rPr>
        <w:t>циклу профиля «</w:t>
      </w:r>
      <w:r w:rsidR="00F422B6">
        <w:rPr>
          <w:szCs w:val="28"/>
        </w:rPr>
        <w:t xml:space="preserve">Экономика корпорации, </w:t>
      </w:r>
      <w:r w:rsidR="00F422B6">
        <w:rPr>
          <w:szCs w:val="28"/>
          <w:lang w:val="en-US"/>
        </w:rPr>
        <w:t>ESG</w:t>
      </w:r>
      <w:r w:rsidR="00523452">
        <w:rPr>
          <w:szCs w:val="28"/>
        </w:rPr>
        <w:t xml:space="preserve"> и корпоративное право»</w:t>
      </w:r>
      <w:r w:rsidR="007126A7">
        <w:rPr>
          <w:szCs w:val="28"/>
        </w:rPr>
        <w:t xml:space="preserve"> </w:t>
      </w:r>
      <w:r w:rsidR="008B482A" w:rsidRPr="00DD375F">
        <w:rPr>
          <w:szCs w:val="28"/>
        </w:rPr>
        <w:t>образовательной программы</w:t>
      </w:r>
      <w:r w:rsidR="007126A7">
        <w:rPr>
          <w:szCs w:val="28"/>
        </w:rPr>
        <w:t xml:space="preserve"> </w:t>
      </w:r>
      <w:r w:rsidR="007F065F" w:rsidRPr="00DD375F">
        <w:rPr>
          <w:szCs w:val="28"/>
        </w:rPr>
        <w:t>«</w:t>
      </w:r>
      <w:r w:rsidR="007F065F" w:rsidRPr="00034417">
        <w:rPr>
          <w:rFonts w:eastAsia="Calibri"/>
          <w:szCs w:val="28"/>
        </w:rPr>
        <w:t xml:space="preserve">Экономика корпорации, </w:t>
      </w:r>
      <w:r w:rsidR="007F065F" w:rsidRPr="00034417">
        <w:rPr>
          <w:rFonts w:eastAsia="Calibri"/>
          <w:szCs w:val="28"/>
          <w:lang w:val="en-US"/>
        </w:rPr>
        <w:t>ESG</w:t>
      </w:r>
      <w:r w:rsidR="007F065F" w:rsidRPr="00034417">
        <w:rPr>
          <w:rFonts w:eastAsia="Calibri"/>
          <w:szCs w:val="28"/>
        </w:rPr>
        <w:t xml:space="preserve"> и корпоративное право»</w:t>
      </w:r>
      <w:r w:rsidR="007F065F" w:rsidRPr="00DD375F">
        <w:rPr>
          <w:szCs w:val="28"/>
        </w:rPr>
        <w:t xml:space="preserve"> по направлению подготовки 38.03.01 «Экономика».</w:t>
      </w:r>
    </w:p>
    <w:p w:rsidR="007654CF" w:rsidRPr="00DD375F" w:rsidRDefault="00145F82" w:rsidP="007126A7">
      <w:pPr>
        <w:pStyle w:val="1"/>
      </w:pPr>
      <w:bookmarkStart w:id="21" w:name="_Toc178507012"/>
      <w:bookmarkStart w:id="22" w:name="_Toc185345331"/>
      <w:r>
        <w:t>4.</w:t>
      </w:r>
      <w:r w:rsidR="00447B05" w:rsidRPr="00DD375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1"/>
      <w:bookmarkEnd w:id="22"/>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DD375F" w:rsidRPr="00DD375F" w:rsidTr="000E2894">
        <w:trPr>
          <w:trHeight w:val="380"/>
          <w:tblHeade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Вид учебной работы по дисциплине</w:t>
            </w:r>
          </w:p>
        </w:tc>
        <w:tc>
          <w:tcPr>
            <w:tcW w:w="2237"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Всего в з/е и часах</w:t>
            </w:r>
          </w:p>
        </w:tc>
        <w:tc>
          <w:tcPr>
            <w:tcW w:w="2226" w:type="dxa"/>
          </w:tcPr>
          <w:p w:rsidR="00630061" w:rsidRPr="00DD375F" w:rsidRDefault="00C33EFA"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Семестр</w:t>
            </w:r>
            <w:r w:rsidR="00145F82">
              <w:rPr>
                <w:rFonts w:ascii="Times New Roman" w:eastAsia="Times New Roman" w:hAnsi="Times New Roman"/>
                <w:b/>
                <w:sz w:val="24"/>
                <w:szCs w:val="24"/>
              </w:rPr>
              <w:t xml:space="preserve"> </w:t>
            </w:r>
            <w:r w:rsidR="001B79A3">
              <w:rPr>
                <w:rFonts w:ascii="Times New Roman" w:eastAsia="Times New Roman" w:hAnsi="Times New Roman"/>
                <w:b/>
                <w:sz w:val="24"/>
                <w:szCs w:val="24"/>
              </w:rPr>
              <w:t>7</w:t>
            </w:r>
          </w:p>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b/>
                <w:sz w:val="24"/>
                <w:szCs w:val="24"/>
              </w:rPr>
            </w:pPr>
            <w:r w:rsidRPr="00DD375F">
              <w:rPr>
                <w:rFonts w:ascii="Times New Roman" w:eastAsia="Times New Roman" w:hAnsi="Times New Roman"/>
                <w:b/>
                <w:sz w:val="24"/>
                <w:szCs w:val="24"/>
              </w:rPr>
              <w:t>(в часах)</w:t>
            </w:r>
          </w:p>
        </w:tc>
      </w:tr>
      <w:tr w:rsidR="00DD375F" w:rsidRPr="00DD375F" w:rsidTr="000E2894">
        <w:trPr>
          <w:trHeight w:val="146"/>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sz w:val="24"/>
                <w:szCs w:val="24"/>
              </w:rPr>
            </w:pPr>
            <w:r w:rsidRPr="00DD375F">
              <w:rPr>
                <w:rFonts w:ascii="Times New Roman" w:eastAsia="Times New Roman" w:hAnsi="Times New Roman"/>
                <w:b/>
                <w:sz w:val="24"/>
                <w:szCs w:val="24"/>
              </w:rPr>
              <w:t>Общая трудоёмкость дисциплины</w:t>
            </w:r>
          </w:p>
        </w:tc>
        <w:tc>
          <w:tcPr>
            <w:tcW w:w="2237" w:type="dxa"/>
            <w:vAlign w:val="center"/>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3/108</w:t>
            </w:r>
          </w:p>
        </w:tc>
        <w:tc>
          <w:tcPr>
            <w:tcW w:w="2226" w:type="dxa"/>
            <w:vAlign w:val="center"/>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108</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DD375F">
              <w:rPr>
                <w:rFonts w:ascii="Times New Roman" w:eastAsia="Times New Roman" w:hAnsi="Times New Roman"/>
                <w:b/>
                <w:i/>
                <w:sz w:val="24"/>
                <w:szCs w:val="24"/>
              </w:rPr>
              <w:t>Контактная работа - Аудиторные занятия</w:t>
            </w:r>
          </w:p>
        </w:tc>
        <w:tc>
          <w:tcPr>
            <w:tcW w:w="2237" w:type="dxa"/>
          </w:tcPr>
          <w:p w:rsidR="00630061" w:rsidRPr="00DD375F" w:rsidRDefault="00D156B1"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2226" w:type="dxa"/>
          </w:tcPr>
          <w:p w:rsidR="00630061" w:rsidRPr="00DD375F" w:rsidRDefault="00D156B1"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34</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DD375F">
              <w:rPr>
                <w:rFonts w:ascii="Times New Roman" w:eastAsia="Times New Roman" w:hAnsi="Times New Roman"/>
                <w:i/>
                <w:sz w:val="24"/>
                <w:szCs w:val="24"/>
              </w:rPr>
              <w:t xml:space="preserve">Лекции </w:t>
            </w:r>
          </w:p>
        </w:tc>
        <w:tc>
          <w:tcPr>
            <w:tcW w:w="2237" w:type="dxa"/>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16</w:t>
            </w:r>
          </w:p>
        </w:tc>
        <w:tc>
          <w:tcPr>
            <w:tcW w:w="2226" w:type="dxa"/>
          </w:tcPr>
          <w:p w:rsidR="00630061" w:rsidRPr="00DD375F" w:rsidRDefault="00630061" w:rsidP="00630061">
            <w:pPr>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16</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i/>
                <w:sz w:val="24"/>
                <w:szCs w:val="24"/>
              </w:rPr>
            </w:pPr>
            <w:r w:rsidRPr="00DD375F">
              <w:rPr>
                <w:rFonts w:ascii="Times New Roman" w:eastAsia="Times New Roman" w:hAnsi="Times New Roman"/>
                <w:i/>
                <w:sz w:val="24"/>
                <w:szCs w:val="24"/>
              </w:rPr>
              <w:t>Семинары, практические занятия</w:t>
            </w:r>
          </w:p>
        </w:tc>
        <w:tc>
          <w:tcPr>
            <w:tcW w:w="2237" w:type="dxa"/>
          </w:tcPr>
          <w:p w:rsidR="00630061" w:rsidRPr="00DD375F" w:rsidRDefault="001B79A3"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18</w:t>
            </w:r>
          </w:p>
        </w:tc>
        <w:tc>
          <w:tcPr>
            <w:tcW w:w="2226" w:type="dxa"/>
          </w:tcPr>
          <w:p w:rsidR="00630061" w:rsidRPr="00DD375F" w:rsidRDefault="001B79A3" w:rsidP="00B04AFB">
            <w:pPr>
              <w:tabs>
                <w:tab w:val="left" w:pos="825"/>
                <w:tab w:val="center" w:pos="1005"/>
              </w:tabs>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18</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b/>
                <w:i/>
                <w:sz w:val="24"/>
                <w:szCs w:val="24"/>
              </w:rPr>
            </w:pPr>
            <w:r w:rsidRPr="00DD375F">
              <w:rPr>
                <w:rFonts w:ascii="Times New Roman" w:eastAsia="Times New Roman" w:hAnsi="Times New Roman"/>
                <w:b/>
                <w:i/>
                <w:sz w:val="24"/>
                <w:szCs w:val="24"/>
              </w:rPr>
              <w:t>Самостоятельная работа</w:t>
            </w:r>
          </w:p>
        </w:tc>
        <w:tc>
          <w:tcPr>
            <w:tcW w:w="2237" w:type="dxa"/>
          </w:tcPr>
          <w:p w:rsidR="00630061" w:rsidRPr="00DD375F" w:rsidRDefault="001B79A3"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74</w:t>
            </w:r>
          </w:p>
        </w:tc>
        <w:tc>
          <w:tcPr>
            <w:tcW w:w="2226" w:type="dxa"/>
          </w:tcPr>
          <w:p w:rsidR="00630061" w:rsidRPr="00DD375F" w:rsidRDefault="001B79A3" w:rsidP="00630061">
            <w:pPr>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74</w:t>
            </w:r>
          </w:p>
        </w:tc>
      </w:tr>
      <w:tr w:rsidR="00DD375F" w:rsidRPr="00DD375F" w:rsidTr="000E2894">
        <w:trPr>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DD375F">
              <w:rPr>
                <w:rFonts w:ascii="Times New Roman" w:eastAsia="Times New Roman" w:hAnsi="Times New Roman"/>
                <w:sz w:val="24"/>
                <w:szCs w:val="24"/>
              </w:rPr>
              <w:t>Вид текущего контроля</w:t>
            </w:r>
          </w:p>
        </w:tc>
        <w:tc>
          <w:tcPr>
            <w:tcW w:w="2237" w:type="dxa"/>
          </w:tcPr>
          <w:p w:rsidR="00630061" w:rsidRPr="00DD375F" w:rsidRDefault="00F7621F"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Домашнее творческое задание</w:t>
            </w:r>
          </w:p>
        </w:tc>
        <w:tc>
          <w:tcPr>
            <w:tcW w:w="2226" w:type="dxa"/>
          </w:tcPr>
          <w:p w:rsidR="00630061" w:rsidRPr="00DD375F" w:rsidRDefault="00F7621F"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Pr>
                <w:rFonts w:ascii="Times New Roman" w:eastAsia="Times New Roman" w:hAnsi="Times New Roman"/>
                <w:sz w:val="24"/>
                <w:szCs w:val="24"/>
              </w:rPr>
              <w:t>Домашнее творческое задание</w:t>
            </w:r>
          </w:p>
        </w:tc>
      </w:tr>
      <w:tr w:rsidR="00630061" w:rsidRPr="00DD375F" w:rsidTr="000E2894">
        <w:trPr>
          <w:trHeight w:val="411"/>
          <w:jc w:val="right"/>
        </w:trPr>
        <w:tc>
          <w:tcPr>
            <w:tcW w:w="5240"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left"/>
              <w:rPr>
                <w:rFonts w:ascii="Times New Roman" w:eastAsia="Times New Roman" w:hAnsi="Times New Roman"/>
                <w:sz w:val="24"/>
                <w:szCs w:val="24"/>
              </w:rPr>
            </w:pPr>
            <w:r w:rsidRPr="00DD375F">
              <w:rPr>
                <w:rFonts w:ascii="Times New Roman" w:eastAsia="Times New Roman" w:hAnsi="Times New Roman"/>
                <w:sz w:val="24"/>
                <w:szCs w:val="24"/>
              </w:rPr>
              <w:t>Вид промежуточной аттестации</w:t>
            </w:r>
          </w:p>
        </w:tc>
        <w:tc>
          <w:tcPr>
            <w:tcW w:w="2237"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Зачет</w:t>
            </w:r>
          </w:p>
        </w:tc>
        <w:tc>
          <w:tcPr>
            <w:tcW w:w="2226" w:type="dxa"/>
          </w:tcPr>
          <w:p w:rsidR="00630061" w:rsidRPr="00DD375F" w:rsidRDefault="00630061" w:rsidP="00630061">
            <w:pPr>
              <w:widowControl w:val="0"/>
              <w:tabs>
                <w:tab w:val="center" w:pos="4153"/>
                <w:tab w:val="right" w:pos="8306"/>
              </w:tabs>
              <w:autoSpaceDE w:val="0"/>
              <w:autoSpaceDN w:val="0"/>
              <w:adjustRightInd w:val="0"/>
              <w:spacing w:before="0" w:after="0" w:line="240" w:lineRule="auto"/>
              <w:ind w:left="0" w:firstLine="0"/>
              <w:jc w:val="center"/>
              <w:rPr>
                <w:rFonts w:ascii="Times New Roman" w:eastAsia="Times New Roman" w:hAnsi="Times New Roman"/>
                <w:sz w:val="24"/>
                <w:szCs w:val="24"/>
              </w:rPr>
            </w:pPr>
            <w:r w:rsidRPr="00DD375F">
              <w:rPr>
                <w:rFonts w:ascii="Times New Roman" w:eastAsia="Times New Roman" w:hAnsi="Times New Roman"/>
                <w:sz w:val="24"/>
                <w:szCs w:val="24"/>
              </w:rPr>
              <w:t>Зачет</w:t>
            </w:r>
          </w:p>
        </w:tc>
      </w:tr>
    </w:tbl>
    <w:p w:rsidR="001250B4" w:rsidRPr="00DD375F" w:rsidRDefault="001250B4" w:rsidP="000E2894">
      <w:pPr>
        <w:spacing w:before="0" w:after="0" w:line="240" w:lineRule="auto"/>
        <w:rPr>
          <w:rFonts w:ascii="Times New Roman" w:hAnsi="Times New Roman"/>
          <w:b/>
          <w:bCs/>
          <w:sz w:val="16"/>
          <w:szCs w:val="16"/>
        </w:rPr>
      </w:pPr>
    </w:p>
    <w:p w:rsidR="004054E6" w:rsidRPr="00DD375F" w:rsidRDefault="00145F82" w:rsidP="00145F82">
      <w:pPr>
        <w:pStyle w:val="1"/>
      </w:pPr>
      <w:bookmarkStart w:id="23" w:name="_Toc449699538"/>
      <w:bookmarkStart w:id="24" w:name="_Toc477081390"/>
      <w:bookmarkStart w:id="25" w:name="_Toc477081814"/>
      <w:bookmarkStart w:id="26" w:name="_Toc477252277"/>
      <w:bookmarkStart w:id="27" w:name="_Toc20406081"/>
      <w:bookmarkStart w:id="28" w:name="_Toc178507013"/>
      <w:bookmarkStart w:id="29" w:name="_Toc185345332"/>
      <w:r>
        <w:lastRenderedPageBreak/>
        <w:t>5.</w:t>
      </w:r>
      <w:r w:rsidR="004054E6" w:rsidRPr="00DD375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3"/>
      <w:bookmarkEnd w:id="24"/>
      <w:bookmarkEnd w:id="25"/>
      <w:bookmarkEnd w:id="26"/>
      <w:bookmarkEnd w:id="27"/>
      <w:bookmarkEnd w:id="28"/>
      <w:bookmarkEnd w:id="29"/>
    </w:p>
    <w:p w:rsidR="00CE0EA3" w:rsidRDefault="00145F82" w:rsidP="00145F82">
      <w:pPr>
        <w:pStyle w:val="1"/>
      </w:pPr>
      <w:bookmarkStart w:id="30" w:name="_Toc415149560"/>
      <w:bookmarkStart w:id="31" w:name="_Toc449699539"/>
      <w:bookmarkStart w:id="32" w:name="_Toc477081391"/>
      <w:bookmarkStart w:id="33" w:name="_Toc477081815"/>
      <w:bookmarkStart w:id="34" w:name="_Toc477252278"/>
      <w:bookmarkStart w:id="35" w:name="_Toc20406082"/>
      <w:bookmarkStart w:id="36" w:name="_Toc117258677"/>
      <w:bookmarkStart w:id="37" w:name="_Toc178507014"/>
      <w:bookmarkStart w:id="38" w:name="_Toc185345333"/>
      <w:r>
        <w:t xml:space="preserve">5.1. </w:t>
      </w:r>
      <w:r w:rsidR="004054E6" w:rsidRPr="00DD375F">
        <w:t>Содержание дисциплины</w:t>
      </w:r>
      <w:bookmarkEnd w:id="30"/>
      <w:bookmarkEnd w:id="31"/>
      <w:bookmarkEnd w:id="32"/>
      <w:bookmarkEnd w:id="33"/>
      <w:bookmarkEnd w:id="34"/>
      <w:bookmarkEnd w:id="35"/>
      <w:bookmarkEnd w:id="36"/>
      <w:bookmarkEnd w:id="37"/>
      <w:bookmarkEnd w:id="38"/>
    </w:p>
    <w:p w:rsidR="00B9424F" w:rsidRPr="00E04B49" w:rsidRDefault="00B9424F" w:rsidP="00145F82">
      <w:pPr>
        <w:spacing w:before="0" w:after="0" w:line="360" w:lineRule="auto"/>
        <w:ind w:left="0" w:firstLine="709"/>
        <w:rPr>
          <w:rFonts w:ascii="Times New Roman" w:hAnsi="Times New Roman"/>
          <w:b/>
          <w:bCs/>
          <w:sz w:val="28"/>
          <w:szCs w:val="28"/>
        </w:rPr>
      </w:pPr>
      <w:bookmarkStart w:id="39" w:name="_Toc178507015"/>
      <w:bookmarkEnd w:id="39"/>
      <w:r w:rsidRPr="00E04B49">
        <w:rPr>
          <w:rFonts w:ascii="Times New Roman" w:hAnsi="Times New Roman"/>
          <w:b/>
          <w:bCs/>
          <w:sz w:val="28"/>
          <w:szCs w:val="28"/>
        </w:rPr>
        <w:t>Тема 1. Основы организации инвестиционной деятельности.</w:t>
      </w:r>
    </w:p>
    <w:p w:rsidR="00B9424F" w:rsidRDefault="008646A7"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Организация</w:t>
      </w:r>
      <w:r w:rsidR="00B9424F">
        <w:rPr>
          <w:rFonts w:ascii="Times New Roman" w:hAnsi="Times New Roman"/>
          <w:sz w:val="28"/>
          <w:szCs w:val="28"/>
        </w:rPr>
        <w:t xml:space="preserve"> </w:t>
      </w:r>
      <w:r w:rsidR="00B9424F" w:rsidRPr="006C6F26">
        <w:rPr>
          <w:rFonts w:ascii="Times New Roman" w:hAnsi="Times New Roman"/>
          <w:sz w:val="28"/>
          <w:szCs w:val="28"/>
        </w:rPr>
        <w:t>процесса инвестирования</w:t>
      </w:r>
      <w:r w:rsidR="00B9424F">
        <w:rPr>
          <w:rFonts w:ascii="Times New Roman" w:hAnsi="Times New Roman"/>
          <w:sz w:val="28"/>
          <w:szCs w:val="28"/>
        </w:rPr>
        <w:t xml:space="preserve"> в деятельности хозяйствующего субъекта</w:t>
      </w:r>
      <w:r w:rsidR="00B9424F" w:rsidRPr="006C6F26">
        <w:rPr>
          <w:rFonts w:ascii="Times New Roman" w:hAnsi="Times New Roman"/>
          <w:sz w:val="28"/>
          <w:szCs w:val="28"/>
        </w:rPr>
        <w:t>.</w:t>
      </w:r>
      <w:r w:rsidR="00B9424F">
        <w:rPr>
          <w:rFonts w:ascii="Times New Roman" w:hAnsi="Times New Roman"/>
          <w:sz w:val="28"/>
          <w:szCs w:val="28"/>
        </w:rPr>
        <w:t xml:space="preserve"> Инвестиции как объект управления.</w:t>
      </w:r>
      <w:r>
        <w:rPr>
          <w:rFonts w:ascii="Times New Roman" w:hAnsi="Times New Roman"/>
          <w:sz w:val="28"/>
          <w:szCs w:val="28"/>
        </w:rPr>
        <w:t xml:space="preserve"> </w:t>
      </w:r>
      <w:r w:rsidR="00B9424F">
        <w:rPr>
          <w:rFonts w:ascii="Times New Roman" w:hAnsi="Times New Roman"/>
          <w:sz w:val="28"/>
          <w:szCs w:val="28"/>
        </w:rPr>
        <w:t>Мотивация к инновационной направленности инвестиционной деятельности.</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Принципы и условия инвестирования. Институциональная среда как необходимое условие для </w:t>
      </w:r>
      <w:r w:rsidRPr="00394517">
        <w:rPr>
          <w:rFonts w:ascii="Times New Roman" w:hAnsi="Times New Roman"/>
          <w:sz w:val="28"/>
          <w:szCs w:val="28"/>
        </w:rPr>
        <w:t>развития инвестиционной деятельности</w:t>
      </w:r>
      <w:r>
        <w:rPr>
          <w:rFonts w:ascii="Times New Roman" w:hAnsi="Times New Roman"/>
          <w:sz w:val="28"/>
          <w:szCs w:val="28"/>
        </w:rPr>
        <w:t>. Инвестиционная среда и инвестиционный климат. Роль государства в формировании благоприятной институциональной среды.</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Государственная политика России в области стимулирования инвестиционной деятельности. Инвестиционная активность российских хозяйствующих субъектов за рубежом. Привлечение иностранных инвестиций в Россию.</w:t>
      </w:r>
    </w:p>
    <w:p w:rsidR="00B9424F" w:rsidRPr="00DD375F" w:rsidRDefault="00B9424F" w:rsidP="00145F82">
      <w:pPr>
        <w:widowControl w:val="0"/>
        <w:spacing w:before="0" w:after="0" w:line="360" w:lineRule="auto"/>
        <w:ind w:left="0" w:firstLine="709"/>
        <w:rPr>
          <w:rFonts w:ascii="Times New Roman" w:hAnsi="Times New Roman"/>
          <w:b/>
          <w:sz w:val="28"/>
          <w:szCs w:val="28"/>
        </w:rPr>
      </w:pPr>
      <w:r>
        <w:rPr>
          <w:rFonts w:ascii="Times New Roman" w:hAnsi="Times New Roman"/>
          <w:b/>
          <w:sz w:val="28"/>
          <w:szCs w:val="28"/>
        </w:rPr>
        <w:t>Тема 2</w:t>
      </w:r>
      <w:r w:rsidRPr="00DD375F">
        <w:rPr>
          <w:rFonts w:ascii="Times New Roman" w:hAnsi="Times New Roman"/>
          <w:b/>
          <w:sz w:val="28"/>
          <w:szCs w:val="28"/>
        </w:rPr>
        <w:t xml:space="preserve">. </w:t>
      </w:r>
      <w:r>
        <w:rPr>
          <w:rFonts w:ascii="Times New Roman" w:hAnsi="Times New Roman"/>
          <w:b/>
          <w:sz w:val="28"/>
          <w:szCs w:val="28"/>
        </w:rPr>
        <w:t>Экономическая сущность инвестиционного процесса. Инвестиционный процесс и инвестиционный рынок</w:t>
      </w:r>
      <w:r w:rsidRPr="00DD375F">
        <w:rPr>
          <w:rFonts w:ascii="Times New Roman" w:hAnsi="Times New Roman"/>
          <w:b/>
          <w:sz w:val="28"/>
          <w:szCs w:val="28"/>
        </w:rPr>
        <w:t>.</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Сущность и содержание инвестиционного процесса. Основные этапы инвестиционного процесса. Участники инвестиционного процесса. </w:t>
      </w:r>
      <w:r w:rsidR="003B15C5">
        <w:rPr>
          <w:rFonts w:ascii="Times New Roman" w:hAnsi="Times New Roman"/>
          <w:sz w:val="28"/>
          <w:szCs w:val="28"/>
        </w:rPr>
        <w:t>Инвесторы, заказчики, подрядчики, пользователи объектов капи</w:t>
      </w:r>
      <w:r w:rsidR="00F9343D">
        <w:rPr>
          <w:rFonts w:ascii="Times New Roman" w:hAnsi="Times New Roman"/>
          <w:sz w:val="28"/>
          <w:szCs w:val="28"/>
        </w:rPr>
        <w:t>тальных вложений и другие лица.</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Понятие инвестиционного рынка. Основные элементы инвестиционного рынка. </w:t>
      </w:r>
      <w:r w:rsidRPr="00FB56EA">
        <w:rPr>
          <w:rFonts w:ascii="Times New Roman" w:hAnsi="Times New Roman"/>
          <w:sz w:val="28"/>
          <w:szCs w:val="28"/>
        </w:rPr>
        <w:t>Инвестицион</w:t>
      </w:r>
      <w:r w:rsidR="00FB56EA" w:rsidRPr="00FB56EA">
        <w:rPr>
          <w:rFonts w:ascii="Times New Roman" w:hAnsi="Times New Roman"/>
          <w:sz w:val="28"/>
          <w:szCs w:val="28"/>
        </w:rPr>
        <w:t>н</w:t>
      </w:r>
      <w:r w:rsidRPr="00FB56EA">
        <w:rPr>
          <w:rFonts w:ascii="Times New Roman" w:hAnsi="Times New Roman"/>
          <w:sz w:val="28"/>
          <w:szCs w:val="28"/>
        </w:rPr>
        <w:t>ый</w:t>
      </w:r>
      <w:r>
        <w:rPr>
          <w:rFonts w:ascii="Times New Roman" w:hAnsi="Times New Roman"/>
          <w:sz w:val="28"/>
          <w:szCs w:val="28"/>
        </w:rPr>
        <w:t xml:space="preserve"> рынок как совокупность отдельных рынков объектов реального и финансового инвестирования.</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Рынок объектов реального инвестирования: рынок прямых капитальных вложений, рынок приватизируемых объектов, рынок объектов недвижимости.</w:t>
      </w:r>
    </w:p>
    <w:p w:rsidR="00B9424F" w:rsidRPr="00974FE7" w:rsidRDefault="00B9424F" w:rsidP="00145F82">
      <w:pPr>
        <w:widowControl w:val="0"/>
        <w:spacing w:before="0" w:after="0" w:line="360" w:lineRule="auto"/>
        <w:ind w:left="0" w:firstLine="709"/>
        <w:rPr>
          <w:rFonts w:ascii="Times New Roman" w:hAnsi="Times New Roman"/>
          <w:color w:val="00B0F0"/>
          <w:sz w:val="28"/>
          <w:szCs w:val="28"/>
        </w:rPr>
      </w:pPr>
      <w:r>
        <w:rPr>
          <w:rFonts w:ascii="Times New Roman" w:hAnsi="Times New Roman"/>
          <w:sz w:val="28"/>
          <w:szCs w:val="28"/>
        </w:rPr>
        <w:t>Рынок объектов финансового инвестирования: фондовый рынок (рынок ценных бумаг), рынок объектов тезаврации,</w:t>
      </w:r>
      <w:r w:rsidR="000B3BF4">
        <w:rPr>
          <w:rFonts w:ascii="Times New Roman" w:hAnsi="Times New Roman"/>
          <w:sz w:val="28"/>
          <w:szCs w:val="28"/>
        </w:rPr>
        <w:t xml:space="preserve"> </w:t>
      </w:r>
      <w:r>
        <w:rPr>
          <w:rFonts w:ascii="Times New Roman" w:hAnsi="Times New Roman"/>
          <w:sz w:val="28"/>
          <w:szCs w:val="28"/>
        </w:rPr>
        <w:t>денежный рынок.</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lastRenderedPageBreak/>
        <w:t>Обособление реального и финансового капитала как основа выделения двух главных форм функционирования инвестиционного рынка: первичного – в форме оборота реального капитала и вторичного – в форме обращения финансовых активов, опосредующих перелив реального капитала.</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Рынок инвестиционных ресурсов и рынок инвестиционных услуг как сегменты инвестиционного рынка. Сегментация инвестиционного рынка в отраслевом и территориальном разрезе.</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Конъюнктура инвестиционного рынка. Инвестиционный спрос, факторы, влияющие на инвестиционный спрос. Инвестиционное предложение. Рынок инвестиционного капитала. Сбалансированность инвестиционного спроса и предложения на инвестиционном рынке. Цикличность конъюнктуры инвестиционного рынка. Конъюнктурный цикл инвестиционного рынка и его стадии. Изучение конъюнктуры инвестиционного рынка (мониторинг, анализ и прогнозирование конъюнктуры).</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Оценка и прогнозирование инвестиционного рынка. Первичность оценки макроэкономических показателей развития инвестиционного рынка и инвестиционной привлекательности отраслей и </w:t>
      </w:r>
      <w:proofErr w:type="spellStart"/>
      <w:r>
        <w:rPr>
          <w:rFonts w:ascii="Times New Roman" w:hAnsi="Times New Roman"/>
          <w:sz w:val="28"/>
          <w:szCs w:val="28"/>
        </w:rPr>
        <w:t>подотраслей</w:t>
      </w:r>
      <w:proofErr w:type="spellEnd"/>
      <w:r>
        <w:rPr>
          <w:rFonts w:ascii="Times New Roman" w:hAnsi="Times New Roman"/>
          <w:sz w:val="28"/>
          <w:szCs w:val="28"/>
        </w:rPr>
        <w:t xml:space="preserve"> экономики и отдельных регионов по отношению к оценке хозяйствующего субъекта. </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Макроэкономические показатели в оценке инвестиционного рынка.</w:t>
      </w:r>
    </w:p>
    <w:p w:rsidR="00EE4025" w:rsidRDefault="00EE4025" w:rsidP="00145F82">
      <w:pPr>
        <w:widowControl w:val="0"/>
        <w:spacing w:before="0" w:after="0" w:line="360" w:lineRule="auto"/>
        <w:ind w:left="0" w:firstLine="709"/>
        <w:rPr>
          <w:rFonts w:ascii="Times New Roman" w:hAnsi="Times New Roman"/>
          <w:b/>
          <w:sz w:val="28"/>
          <w:szCs w:val="28"/>
        </w:rPr>
      </w:pPr>
      <w:r>
        <w:rPr>
          <w:rFonts w:ascii="Times New Roman" w:hAnsi="Times New Roman"/>
          <w:b/>
          <w:sz w:val="28"/>
          <w:szCs w:val="28"/>
        </w:rPr>
        <w:t>Тема 3</w:t>
      </w:r>
      <w:r w:rsidRPr="00DD375F">
        <w:rPr>
          <w:rFonts w:ascii="Times New Roman" w:hAnsi="Times New Roman"/>
          <w:b/>
          <w:sz w:val="28"/>
          <w:szCs w:val="28"/>
        </w:rPr>
        <w:t xml:space="preserve">. </w:t>
      </w:r>
      <w:r>
        <w:rPr>
          <w:rFonts w:ascii="Times New Roman" w:hAnsi="Times New Roman"/>
          <w:b/>
          <w:sz w:val="28"/>
          <w:szCs w:val="28"/>
        </w:rPr>
        <w:t xml:space="preserve"> Инвестиционные решения и инвестиционная стратегия.</w:t>
      </w:r>
    </w:p>
    <w:p w:rsidR="00EE4025" w:rsidRDefault="00EE4025"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Сущность инвестиционных решений. Инвестиционные решения как процесс определения целей инвесторов. Тактические и стратегические инвестиционные решения. Критерии принятия инвестиционных решений. </w:t>
      </w:r>
    </w:p>
    <w:p w:rsidR="00EE4025" w:rsidRDefault="00EE4025"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Современные методы оценки инвестици</w:t>
      </w:r>
      <w:r w:rsidR="008646A7">
        <w:rPr>
          <w:rFonts w:ascii="Times New Roman" w:hAnsi="Times New Roman"/>
          <w:sz w:val="28"/>
          <w:szCs w:val="28"/>
        </w:rPr>
        <w:t>онных решений</w:t>
      </w:r>
      <w:r>
        <w:rPr>
          <w:rFonts w:ascii="Times New Roman" w:hAnsi="Times New Roman"/>
          <w:sz w:val="28"/>
          <w:szCs w:val="28"/>
        </w:rPr>
        <w:t>. Базовые подходы и последовательность этапов принятия инвестиционных решений. Экономический и бухгалтерский подход в оценке инвестиций.</w:t>
      </w:r>
    </w:p>
    <w:p w:rsidR="00EE4025" w:rsidRDefault="00EE4025"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Инвестиционная стратегия и ее роль в принятии инвестиционных решений. Основные принципы инвестиционной стратегии и этапы ее разработки.</w:t>
      </w:r>
    </w:p>
    <w:p w:rsidR="00EE4025" w:rsidRDefault="00EE4025" w:rsidP="00E1455D">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lastRenderedPageBreak/>
        <w:t>Определение стратегических целей инвестиционной деятельности.</w:t>
      </w:r>
    </w:p>
    <w:p w:rsidR="00EE4025" w:rsidRDefault="00EE4025"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Разработка и обоснование стратегических направлений и форм инвестиционной деятельности. </w:t>
      </w:r>
    </w:p>
    <w:p w:rsidR="00EE4025" w:rsidRPr="002B1EC4" w:rsidRDefault="00EE4025"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Определение стратегических направлений формирования </w:t>
      </w:r>
      <w:r w:rsidRPr="002B1EC4">
        <w:rPr>
          <w:rFonts w:ascii="Times New Roman" w:hAnsi="Times New Roman"/>
          <w:sz w:val="28"/>
          <w:szCs w:val="28"/>
        </w:rPr>
        <w:t>инвестиционных ресурсов.</w:t>
      </w:r>
    </w:p>
    <w:p w:rsidR="00EE4025" w:rsidRPr="00EE4025" w:rsidRDefault="00EE4025"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Разработка и продвижение приоритетов инвестиционной политики.</w:t>
      </w:r>
    </w:p>
    <w:p w:rsidR="00F35A40" w:rsidRDefault="00EE4025" w:rsidP="00145F82">
      <w:pPr>
        <w:spacing w:before="0" w:after="0" w:line="360" w:lineRule="auto"/>
        <w:ind w:left="0" w:firstLine="709"/>
        <w:rPr>
          <w:rFonts w:ascii="Times New Roman" w:hAnsi="Times New Roman"/>
          <w:b/>
          <w:sz w:val="28"/>
          <w:szCs w:val="28"/>
        </w:rPr>
      </w:pPr>
      <w:r>
        <w:rPr>
          <w:rFonts w:ascii="Times New Roman" w:hAnsi="Times New Roman"/>
          <w:b/>
          <w:sz w:val="28"/>
          <w:szCs w:val="28"/>
        </w:rPr>
        <w:t>Тема 4</w:t>
      </w:r>
      <w:r w:rsidR="00B9424F" w:rsidRPr="00DD375F">
        <w:rPr>
          <w:rFonts w:ascii="Times New Roman" w:hAnsi="Times New Roman"/>
          <w:b/>
          <w:sz w:val="28"/>
          <w:szCs w:val="28"/>
        </w:rPr>
        <w:t xml:space="preserve">.  </w:t>
      </w:r>
      <w:r w:rsidR="00B9424F">
        <w:rPr>
          <w:rFonts w:ascii="Times New Roman" w:hAnsi="Times New Roman"/>
          <w:b/>
          <w:sz w:val="28"/>
          <w:szCs w:val="28"/>
        </w:rPr>
        <w:t>Процесс организации инвестиционной деятельности</w:t>
      </w:r>
      <w:r w:rsidR="00B9424F" w:rsidRPr="00DD375F">
        <w:rPr>
          <w:rFonts w:ascii="Times New Roman" w:hAnsi="Times New Roman"/>
          <w:b/>
          <w:sz w:val="28"/>
          <w:szCs w:val="28"/>
        </w:rPr>
        <w:t>.</w:t>
      </w:r>
    </w:p>
    <w:p w:rsidR="001B4817" w:rsidRDefault="00B9424F" w:rsidP="00145F82">
      <w:pPr>
        <w:spacing w:before="0" w:after="0" w:line="360" w:lineRule="auto"/>
        <w:ind w:left="0" w:firstLine="709"/>
        <w:rPr>
          <w:rFonts w:ascii="Times New Roman" w:hAnsi="Times New Roman"/>
          <w:sz w:val="28"/>
          <w:szCs w:val="28"/>
        </w:rPr>
      </w:pPr>
      <w:r>
        <w:rPr>
          <w:rFonts w:ascii="Times New Roman" w:eastAsia="TimesNewRomanPS-ItalicMT" w:hAnsi="Times New Roman"/>
          <w:bCs/>
          <w:sz w:val="28"/>
        </w:rPr>
        <w:t>Процесс р</w:t>
      </w:r>
      <w:r w:rsidRPr="00344FCD">
        <w:rPr>
          <w:rFonts w:ascii="Times New Roman" w:eastAsia="TimesNewRomanPS-ItalicMT" w:hAnsi="Times New Roman"/>
          <w:bCs/>
          <w:sz w:val="28"/>
        </w:rPr>
        <w:t>егулирования инвестиционной деятельности</w:t>
      </w:r>
      <w:r>
        <w:rPr>
          <w:rFonts w:ascii="Times New Roman" w:eastAsia="TimesNewRomanPS-ItalicMT" w:hAnsi="Times New Roman"/>
          <w:bCs/>
          <w:sz w:val="28"/>
        </w:rPr>
        <w:t xml:space="preserve"> хозяйствующего </w:t>
      </w:r>
      <w:r w:rsidRPr="005C2FE4">
        <w:rPr>
          <w:rFonts w:ascii="Times New Roman" w:eastAsia="TimesNewRomanPS-ItalicMT" w:hAnsi="Times New Roman"/>
          <w:bCs/>
          <w:sz w:val="28"/>
          <w:szCs w:val="28"/>
        </w:rPr>
        <w:t>субъекта</w:t>
      </w:r>
      <w:r w:rsidRPr="005C2FE4">
        <w:rPr>
          <w:rFonts w:ascii="Times New Roman" w:hAnsi="Times New Roman"/>
          <w:sz w:val="28"/>
          <w:szCs w:val="28"/>
        </w:rPr>
        <w:t>.</w:t>
      </w:r>
      <w:r w:rsidR="00252C99">
        <w:rPr>
          <w:rFonts w:ascii="Times New Roman" w:hAnsi="Times New Roman"/>
          <w:sz w:val="28"/>
          <w:szCs w:val="28"/>
        </w:rPr>
        <w:t xml:space="preserve"> </w:t>
      </w:r>
      <w:r w:rsidR="00F35A40" w:rsidRPr="005C2FE4">
        <w:rPr>
          <w:rFonts w:ascii="Times New Roman" w:hAnsi="Times New Roman"/>
          <w:sz w:val="28"/>
          <w:szCs w:val="28"/>
        </w:rPr>
        <w:t>Федеральный</w:t>
      </w:r>
      <w:r w:rsidR="00F35A40" w:rsidRPr="00F35A40">
        <w:rPr>
          <w:rFonts w:ascii="Times New Roman" w:hAnsi="Times New Roman"/>
          <w:sz w:val="28"/>
          <w:szCs w:val="28"/>
        </w:rPr>
        <w:t xml:space="preserve"> закон "Об инвестиционной деятельности в Российской Федерации, осуществляемой в форме капита</w:t>
      </w:r>
      <w:r w:rsidR="00704C57">
        <w:rPr>
          <w:rFonts w:ascii="Times New Roman" w:hAnsi="Times New Roman"/>
          <w:sz w:val="28"/>
          <w:szCs w:val="28"/>
        </w:rPr>
        <w:t xml:space="preserve">льных вложений" от </w:t>
      </w:r>
      <w:r w:rsidR="00E1455D">
        <w:rPr>
          <w:rFonts w:ascii="Times New Roman" w:hAnsi="Times New Roman"/>
          <w:sz w:val="28"/>
          <w:szCs w:val="28"/>
        </w:rPr>
        <w:t>25.02.1999 №</w:t>
      </w:r>
      <w:r w:rsidR="00F35A40" w:rsidRPr="00F35A40">
        <w:rPr>
          <w:rFonts w:ascii="Times New Roman" w:hAnsi="Times New Roman"/>
          <w:sz w:val="28"/>
          <w:szCs w:val="28"/>
        </w:rPr>
        <w:t>39-ФЗ (ред. от 25.12.2023)</w:t>
      </w:r>
      <w:r w:rsidR="00F96BDD">
        <w:rPr>
          <w:rFonts w:ascii="Times New Roman" w:hAnsi="Times New Roman"/>
          <w:sz w:val="28"/>
          <w:szCs w:val="28"/>
        </w:rPr>
        <w:t xml:space="preserve">. Основные формы и методы </w:t>
      </w:r>
      <w:r w:rsidR="00F90423">
        <w:rPr>
          <w:rFonts w:ascii="Times New Roman" w:hAnsi="Times New Roman"/>
          <w:sz w:val="28"/>
          <w:szCs w:val="28"/>
        </w:rPr>
        <w:t>регулирования.</w:t>
      </w:r>
      <w:r w:rsidR="00252C99">
        <w:rPr>
          <w:rFonts w:ascii="Times New Roman" w:hAnsi="Times New Roman"/>
          <w:sz w:val="28"/>
          <w:szCs w:val="28"/>
        </w:rPr>
        <w:t xml:space="preserve"> </w:t>
      </w:r>
      <w:r w:rsidR="00DA55A3">
        <w:rPr>
          <w:rFonts w:ascii="Times New Roman" w:hAnsi="Times New Roman"/>
          <w:sz w:val="28"/>
          <w:szCs w:val="28"/>
        </w:rPr>
        <w:t>Прямое участие государства в инвестиционной деятельности через разработку, утверждение и финансирование инвестиционных проектов, осуществляемых РФ совместно с иностранными государствами и инвестиционных проектов, финансируемых за счет средств</w:t>
      </w:r>
      <w:r w:rsidR="00AA3D55">
        <w:rPr>
          <w:rFonts w:ascii="Times New Roman" w:hAnsi="Times New Roman"/>
          <w:sz w:val="28"/>
          <w:szCs w:val="28"/>
        </w:rPr>
        <w:t xml:space="preserve"> федерального бюджета.</w:t>
      </w:r>
      <w:r w:rsidR="00CC1FD6">
        <w:rPr>
          <w:rFonts w:ascii="Times New Roman" w:hAnsi="Times New Roman"/>
          <w:sz w:val="28"/>
          <w:szCs w:val="28"/>
        </w:rPr>
        <w:t xml:space="preserve"> </w:t>
      </w:r>
      <w:r w:rsidR="00A016DB" w:rsidRPr="00A016DB">
        <w:rPr>
          <w:rFonts w:ascii="Times New Roman" w:hAnsi="Times New Roman"/>
          <w:sz w:val="28"/>
          <w:szCs w:val="28"/>
        </w:rPr>
        <w:t>Разработка, утверждение и осуществление межмуниципальных инвестиционных проектов и иных инвестиционных проектов, финансируемых за счет средств бюджето</w:t>
      </w:r>
      <w:r w:rsidR="00A016DB">
        <w:rPr>
          <w:rFonts w:ascii="Times New Roman" w:hAnsi="Times New Roman"/>
          <w:sz w:val="28"/>
          <w:szCs w:val="28"/>
        </w:rPr>
        <w:t>в субъектов РФ</w:t>
      </w:r>
      <w:r w:rsidR="001B4817">
        <w:rPr>
          <w:rFonts w:ascii="Times New Roman" w:hAnsi="Times New Roman"/>
          <w:sz w:val="28"/>
          <w:szCs w:val="28"/>
        </w:rPr>
        <w:t>.</w:t>
      </w:r>
    </w:p>
    <w:p w:rsidR="006E0B15" w:rsidRPr="00EE33EA" w:rsidRDefault="00B9424F" w:rsidP="00145F82">
      <w:pPr>
        <w:spacing w:before="0" w:after="0" w:line="360" w:lineRule="auto"/>
        <w:ind w:left="0" w:firstLine="709"/>
        <w:rPr>
          <w:rFonts w:ascii="Times New Roman" w:hAnsi="Times New Roman"/>
          <w:color w:val="000000"/>
          <w:sz w:val="28"/>
          <w:szCs w:val="28"/>
          <w:shd w:val="clear" w:color="auto" w:fill="FFFFFF"/>
        </w:rPr>
      </w:pPr>
      <w:r>
        <w:rPr>
          <w:rFonts w:ascii="Times New Roman" w:eastAsia="TimesNewRomanPS-ItalicMT" w:hAnsi="Times New Roman"/>
          <w:bCs/>
          <w:sz w:val="28"/>
        </w:rPr>
        <w:t>Формирование системы</w:t>
      </w:r>
      <w:r w:rsidRPr="00344FCD">
        <w:rPr>
          <w:rFonts w:ascii="Times New Roman" w:eastAsia="TimesNewRomanPS-ItalicMT" w:hAnsi="Times New Roman"/>
          <w:bCs/>
          <w:sz w:val="28"/>
        </w:rPr>
        <w:t xml:space="preserve"> информационно-аналитического обеспечения инвестиционной деятельности</w:t>
      </w:r>
      <w:r>
        <w:rPr>
          <w:rFonts w:ascii="Times New Roman" w:eastAsia="TimesNewRomanPS-ItalicMT" w:hAnsi="Times New Roman"/>
          <w:bCs/>
          <w:sz w:val="28"/>
        </w:rPr>
        <w:t xml:space="preserve"> хозяйствующего субъекта</w:t>
      </w:r>
      <w:r w:rsidRPr="00344FCD">
        <w:rPr>
          <w:rFonts w:ascii="Times New Roman" w:eastAsia="TimesNewRomanPS-ItalicMT" w:hAnsi="Times New Roman"/>
          <w:bCs/>
          <w:sz w:val="28"/>
        </w:rPr>
        <w:t>.</w:t>
      </w:r>
      <w:r w:rsidR="001C1DE7">
        <w:rPr>
          <w:rFonts w:ascii="Times New Roman" w:eastAsia="TimesNewRomanPS-ItalicMT" w:hAnsi="Times New Roman"/>
          <w:bCs/>
          <w:sz w:val="28"/>
        </w:rPr>
        <w:t xml:space="preserve"> </w:t>
      </w:r>
      <w:r w:rsidR="00647849">
        <w:rPr>
          <w:rFonts w:ascii="Times New Roman" w:eastAsia="TimesNewRomanPS-ItalicMT" w:hAnsi="Times New Roman"/>
          <w:bCs/>
          <w:sz w:val="28"/>
        </w:rPr>
        <w:t>Учетно-аналитическое обеспечение оценки инвестиций</w:t>
      </w:r>
      <w:r w:rsidR="00094D91">
        <w:rPr>
          <w:rFonts w:ascii="Times New Roman" w:eastAsia="TimesNewRomanPS-ItalicMT" w:hAnsi="Times New Roman"/>
          <w:bCs/>
          <w:sz w:val="28"/>
        </w:rPr>
        <w:t xml:space="preserve"> хозяйствующими </w:t>
      </w:r>
      <w:r w:rsidR="00647849">
        <w:rPr>
          <w:rFonts w:ascii="Times New Roman" w:eastAsia="TimesNewRomanPS-ItalicMT" w:hAnsi="Times New Roman"/>
          <w:bCs/>
          <w:sz w:val="28"/>
        </w:rPr>
        <w:t>субъ</w:t>
      </w:r>
      <w:r w:rsidR="00094D91">
        <w:rPr>
          <w:rFonts w:ascii="Times New Roman" w:eastAsia="TimesNewRomanPS-ItalicMT" w:hAnsi="Times New Roman"/>
          <w:bCs/>
          <w:sz w:val="28"/>
        </w:rPr>
        <w:t>ектами</w:t>
      </w:r>
      <w:r w:rsidR="00B03E8F">
        <w:rPr>
          <w:rFonts w:ascii="Times New Roman" w:eastAsia="TimesNewRomanPS-ItalicMT" w:hAnsi="Times New Roman"/>
          <w:bCs/>
          <w:sz w:val="28"/>
        </w:rPr>
        <w:t xml:space="preserve"> для целей управления инвестиционными проектами и обеспечения экономической безопасности инвестиционной деятельности</w:t>
      </w:r>
      <w:r w:rsidR="00714C24">
        <w:rPr>
          <w:rFonts w:ascii="Times New Roman" w:eastAsia="TimesNewRomanPS-ItalicMT" w:hAnsi="Times New Roman"/>
          <w:bCs/>
          <w:sz w:val="28"/>
        </w:rPr>
        <w:t>.</w:t>
      </w:r>
      <w:r w:rsidR="00612F78">
        <w:rPr>
          <w:rFonts w:ascii="Times New Roman" w:eastAsia="TimesNewRomanPS-ItalicMT" w:hAnsi="Times New Roman"/>
          <w:bCs/>
          <w:sz w:val="28"/>
        </w:rPr>
        <w:t xml:space="preserve"> Учетно-аналитическое обеспечение </w:t>
      </w:r>
      <w:proofErr w:type="spellStart"/>
      <w:r w:rsidR="00612F78">
        <w:rPr>
          <w:rFonts w:ascii="Times New Roman" w:eastAsia="TimesNewRomanPS-ItalicMT" w:hAnsi="Times New Roman"/>
          <w:bCs/>
          <w:sz w:val="28"/>
        </w:rPr>
        <w:t>как</w:t>
      </w:r>
      <w:r w:rsidR="005D37F1">
        <w:rPr>
          <w:rFonts w:ascii="Times New Roman" w:hAnsi="Times New Roman"/>
          <w:sz w:val="28"/>
          <w:szCs w:val="28"/>
        </w:rPr>
        <w:t>совокупность</w:t>
      </w:r>
      <w:proofErr w:type="spellEnd"/>
      <w:r w:rsidR="00EE33EA" w:rsidRPr="00EE33EA">
        <w:rPr>
          <w:rFonts w:ascii="Times New Roman" w:hAnsi="Times New Roman"/>
          <w:sz w:val="28"/>
          <w:szCs w:val="28"/>
        </w:rPr>
        <w:t xml:space="preserve"> финансовой, управленческой, налоговой, социальной и экологической информации учетно-аналитических систем, а также систем бюджетирования, планирования, прогнозирования</w:t>
      </w:r>
      <w:r w:rsidR="00006A63">
        <w:rPr>
          <w:rFonts w:ascii="Times New Roman" w:hAnsi="Times New Roman"/>
          <w:sz w:val="28"/>
          <w:szCs w:val="28"/>
        </w:rPr>
        <w:t>.</w:t>
      </w:r>
    </w:p>
    <w:p w:rsidR="00B9424F" w:rsidRPr="00BA1601" w:rsidRDefault="00B9424F" w:rsidP="00145F82">
      <w:pPr>
        <w:spacing w:before="0" w:after="0" w:line="360" w:lineRule="auto"/>
        <w:ind w:left="0" w:firstLine="709"/>
        <w:rPr>
          <w:rFonts w:ascii="Times New Roman" w:eastAsia="TimesNewRomanPS-ItalicMT" w:hAnsi="Times New Roman"/>
          <w:bCs/>
          <w:sz w:val="28"/>
          <w:szCs w:val="28"/>
        </w:rPr>
      </w:pPr>
      <w:r w:rsidRPr="00344FCD">
        <w:rPr>
          <w:rFonts w:ascii="Times New Roman" w:eastAsia="TimesNewRomanPS-ItalicMT" w:hAnsi="Times New Roman"/>
          <w:bCs/>
          <w:sz w:val="28"/>
        </w:rPr>
        <w:t>Организация</w:t>
      </w:r>
      <w:r>
        <w:rPr>
          <w:rFonts w:ascii="Times New Roman" w:eastAsia="TimesNewRomanPS-ItalicMT" w:hAnsi="Times New Roman"/>
          <w:bCs/>
          <w:sz w:val="28"/>
        </w:rPr>
        <w:t xml:space="preserve"> процесса взаимодействия хозяйствующего субъекта</w:t>
      </w:r>
      <w:r w:rsidRPr="00344FCD">
        <w:rPr>
          <w:rFonts w:ascii="Times New Roman" w:eastAsia="TimesNewRomanPS-ItalicMT" w:hAnsi="Times New Roman"/>
          <w:bCs/>
          <w:sz w:val="28"/>
        </w:rPr>
        <w:t xml:space="preserve"> с местными, </w:t>
      </w:r>
      <w:r w:rsidR="00145F82" w:rsidRPr="00344FCD">
        <w:rPr>
          <w:rFonts w:ascii="Times New Roman" w:eastAsia="TimesNewRomanPS-ItalicMT" w:hAnsi="Times New Roman"/>
          <w:bCs/>
          <w:sz w:val="28"/>
        </w:rPr>
        <w:t>региональными и</w:t>
      </w:r>
      <w:r w:rsidRPr="00344FCD">
        <w:rPr>
          <w:rFonts w:ascii="Times New Roman" w:eastAsia="TimesNewRomanPS-ItalicMT" w:hAnsi="Times New Roman"/>
          <w:bCs/>
          <w:sz w:val="28"/>
        </w:rPr>
        <w:t xml:space="preserve"> федеральными органами власти, финансовыми структурами, международными организациями.</w:t>
      </w:r>
      <w:r w:rsidR="000B3BF4">
        <w:rPr>
          <w:rFonts w:ascii="Times New Roman" w:eastAsia="TimesNewRomanPS-ItalicMT" w:hAnsi="Times New Roman"/>
          <w:bCs/>
          <w:sz w:val="28"/>
        </w:rPr>
        <w:t xml:space="preserve"> </w:t>
      </w:r>
      <w:r w:rsidR="00BA1601">
        <w:rPr>
          <w:rFonts w:ascii="Times New Roman" w:hAnsi="Times New Roman"/>
          <w:sz w:val="28"/>
          <w:szCs w:val="28"/>
        </w:rPr>
        <w:t>О</w:t>
      </w:r>
      <w:r w:rsidR="00BA1601" w:rsidRPr="00BA1601">
        <w:rPr>
          <w:rFonts w:ascii="Times New Roman" w:hAnsi="Times New Roman"/>
          <w:sz w:val="28"/>
          <w:szCs w:val="28"/>
        </w:rPr>
        <w:t xml:space="preserve">беспечение соответствия </w:t>
      </w:r>
      <w:r w:rsidR="00BA1601" w:rsidRPr="00BA1601">
        <w:rPr>
          <w:rFonts w:ascii="Times New Roman" w:hAnsi="Times New Roman"/>
          <w:sz w:val="28"/>
          <w:szCs w:val="28"/>
        </w:rPr>
        <w:lastRenderedPageBreak/>
        <w:t>законодательным требования</w:t>
      </w:r>
      <w:r w:rsidR="00BA1601">
        <w:rPr>
          <w:rFonts w:ascii="Times New Roman" w:hAnsi="Times New Roman"/>
          <w:sz w:val="28"/>
          <w:szCs w:val="28"/>
        </w:rPr>
        <w:t>м РФ</w:t>
      </w:r>
      <w:r w:rsidR="00BA1601" w:rsidRPr="00BA1601">
        <w:rPr>
          <w:rFonts w:ascii="Times New Roman" w:hAnsi="Times New Roman"/>
          <w:sz w:val="28"/>
          <w:szCs w:val="28"/>
        </w:rPr>
        <w:t xml:space="preserve">, связанным с общественными консультациями и раскрытием информации в процессе </w:t>
      </w:r>
      <w:r w:rsidR="00BA1601">
        <w:rPr>
          <w:rFonts w:ascii="Times New Roman" w:hAnsi="Times New Roman"/>
          <w:sz w:val="28"/>
          <w:szCs w:val="28"/>
        </w:rPr>
        <w:t>организации инвестиционной деятельности;</w:t>
      </w:r>
      <w:r w:rsidR="00145F82">
        <w:rPr>
          <w:rFonts w:ascii="Times New Roman" w:hAnsi="Times New Roman"/>
          <w:sz w:val="28"/>
          <w:szCs w:val="28"/>
        </w:rPr>
        <w:t xml:space="preserve"> </w:t>
      </w:r>
      <w:r w:rsidR="00BA1601" w:rsidRPr="00BA1601">
        <w:rPr>
          <w:rFonts w:ascii="Times New Roman" w:hAnsi="Times New Roman"/>
          <w:sz w:val="28"/>
          <w:szCs w:val="28"/>
        </w:rPr>
        <w:t>соотнесение с международными конвенциями и протоколами, относящимися к взаимодействи</w:t>
      </w:r>
      <w:r w:rsidR="00BA1601">
        <w:rPr>
          <w:rFonts w:ascii="Times New Roman" w:hAnsi="Times New Roman"/>
          <w:sz w:val="28"/>
          <w:szCs w:val="28"/>
        </w:rPr>
        <w:t xml:space="preserve">ю с заинтересованными сторонами. </w:t>
      </w:r>
      <w:r w:rsidR="00611E11">
        <w:rPr>
          <w:rFonts w:ascii="Times New Roman" w:hAnsi="Times New Roman"/>
          <w:sz w:val="28"/>
          <w:szCs w:val="28"/>
        </w:rPr>
        <w:t>Консультации</w:t>
      </w:r>
      <w:r w:rsidR="00932770">
        <w:rPr>
          <w:rFonts w:ascii="Times New Roman" w:hAnsi="Times New Roman"/>
          <w:sz w:val="28"/>
          <w:szCs w:val="28"/>
        </w:rPr>
        <w:t xml:space="preserve"> с лицами,</w:t>
      </w:r>
      <w:r w:rsidR="00BA1601">
        <w:rPr>
          <w:rFonts w:ascii="Times New Roman" w:hAnsi="Times New Roman"/>
          <w:sz w:val="28"/>
          <w:szCs w:val="28"/>
        </w:rPr>
        <w:t xml:space="preserve"> затронуты</w:t>
      </w:r>
      <w:r w:rsidR="00932770">
        <w:rPr>
          <w:rFonts w:ascii="Times New Roman" w:hAnsi="Times New Roman"/>
          <w:sz w:val="28"/>
          <w:szCs w:val="28"/>
        </w:rPr>
        <w:t>ми</w:t>
      </w:r>
      <w:r w:rsidR="00BA1601">
        <w:rPr>
          <w:rFonts w:ascii="Times New Roman" w:hAnsi="Times New Roman"/>
          <w:sz w:val="28"/>
          <w:szCs w:val="28"/>
        </w:rPr>
        <w:t xml:space="preserve"> проектом.</w:t>
      </w:r>
      <w:r w:rsidR="00EA3855">
        <w:rPr>
          <w:rFonts w:ascii="Times New Roman" w:hAnsi="Times New Roman"/>
          <w:sz w:val="28"/>
          <w:szCs w:val="28"/>
        </w:rPr>
        <w:t xml:space="preserve"> Техническое задание. Общественные слушания. Протоколы общественных слушаний.</w:t>
      </w:r>
      <w:r w:rsidR="00D523FB">
        <w:rPr>
          <w:rFonts w:ascii="Times New Roman" w:hAnsi="Times New Roman"/>
          <w:sz w:val="28"/>
          <w:szCs w:val="28"/>
        </w:rPr>
        <w:t xml:space="preserve"> Механизм рассмотрения жалоб.</w:t>
      </w:r>
    </w:p>
    <w:p w:rsidR="006456A2" w:rsidRPr="00937D9D" w:rsidRDefault="00B9424F" w:rsidP="00145F82">
      <w:pPr>
        <w:spacing w:before="0" w:after="0" w:line="360" w:lineRule="auto"/>
        <w:ind w:left="0" w:firstLine="709"/>
        <w:rPr>
          <w:rFonts w:ascii="Times New Roman" w:eastAsia="TimesNewRomanPS-ItalicMT" w:hAnsi="Times New Roman"/>
          <w:bCs/>
          <w:sz w:val="28"/>
        </w:rPr>
      </w:pPr>
      <w:r>
        <w:rPr>
          <w:rFonts w:ascii="Times New Roman" w:eastAsia="TimesNewRomanPS-ItalicMT" w:hAnsi="Times New Roman"/>
          <w:bCs/>
          <w:sz w:val="28"/>
        </w:rPr>
        <w:t>Создание</w:t>
      </w:r>
      <w:r w:rsidRPr="00344FCD">
        <w:rPr>
          <w:rFonts w:ascii="Times New Roman" w:eastAsia="TimesNewRomanPS-ItalicMT" w:hAnsi="Times New Roman"/>
          <w:bCs/>
          <w:sz w:val="28"/>
        </w:rPr>
        <w:t xml:space="preserve"> организационных структур управления инвестиционной деятельностью и центров финансовой ответственности.</w:t>
      </w:r>
      <w:r w:rsidR="00145F82">
        <w:rPr>
          <w:rFonts w:ascii="Times New Roman" w:eastAsia="TimesNewRomanPS-ItalicMT" w:hAnsi="Times New Roman"/>
          <w:bCs/>
          <w:sz w:val="28"/>
        </w:rPr>
        <w:t xml:space="preserve"> </w:t>
      </w:r>
      <w:r w:rsidR="00B074BE">
        <w:rPr>
          <w:rFonts w:ascii="Times New Roman" w:eastAsia="TimesNewRomanPS-ItalicMT" w:hAnsi="Times New Roman"/>
          <w:bCs/>
          <w:sz w:val="28"/>
        </w:rPr>
        <w:t>Стратегический уровень</w:t>
      </w:r>
      <w:r w:rsidR="004D2F50">
        <w:rPr>
          <w:rFonts w:ascii="Times New Roman" w:eastAsia="TimesNewRomanPS-ItalicMT" w:hAnsi="Times New Roman"/>
          <w:bCs/>
          <w:sz w:val="28"/>
        </w:rPr>
        <w:t>:</w:t>
      </w:r>
      <w:r w:rsidR="00145F82">
        <w:rPr>
          <w:rFonts w:ascii="Times New Roman" w:eastAsia="TimesNewRomanPS-ItalicMT" w:hAnsi="Times New Roman"/>
          <w:bCs/>
          <w:sz w:val="28"/>
        </w:rPr>
        <w:t xml:space="preserve"> </w:t>
      </w:r>
      <w:r w:rsidR="004D2F50">
        <w:rPr>
          <w:rFonts w:ascii="Times New Roman" w:hAnsi="Times New Roman"/>
          <w:sz w:val="28"/>
          <w:szCs w:val="28"/>
        </w:rPr>
        <w:t>формирование цели, анализ инвестиционных потребностей, проработка предложений,</w:t>
      </w:r>
      <w:r w:rsidR="00741140">
        <w:rPr>
          <w:rFonts w:ascii="Times New Roman" w:hAnsi="Times New Roman"/>
          <w:sz w:val="28"/>
          <w:szCs w:val="28"/>
        </w:rPr>
        <w:t xml:space="preserve"> экспертиза и </w:t>
      </w:r>
      <w:r w:rsidR="00B074BE" w:rsidRPr="00B074BE">
        <w:rPr>
          <w:rFonts w:ascii="Times New Roman" w:hAnsi="Times New Roman"/>
          <w:sz w:val="28"/>
          <w:szCs w:val="28"/>
        </w:rPr>
        <w:t xml:space="preserve">отбор </w:t>
      </w:r>
      <w:r w:rsidR="00741140">
        <w:rPr>
          <w:rFonts w:ascii="Times New Roman" w:hAnsi="Times New Roman"/>
          <w:sz w:val="28"/>
          <w:szCs w:val="28"/>
        </w:rPr>
        <w:t xml:space="preserve">проектов </w:t>
      </w:r>
      <w:r w:rsidR="00B074BE" w:rsidRPr="00B074BE">
        <w:rPr>
          <w:rFonts w:ascii="Times New Roman" w:hAnsi="Times New Roman"/>
          <w:sz w:val="28"/>
          <w:szCs w:val="28"/>
        </w:rPr>
        <w:t>для инвес</w:t>
      </w:r>
      <w:r w:rsidR="004D2F50">
        <w:rPr>
          <w:rFonts w:ascii="Times New Roman" w:hAnsi="Times New Roman"/>
          <w:sz w:val="28"/>
          <w:szCs w:val="28"/>
        </w:rPr>
        <w:t>тиционной программы, оценка</w:t>
      </w:r>
      <w:r w:rsidR="00B074BE" w:rsidRPr="00B074BE">
        <w:rPr>
          <w:rFonts w:ascii="Times New Roman" w:hAnsi="Times New Roman"/>
          <w:sz w:val="28"/>
          <w:szCs w:val="28"/>
        </w:rPr>
        <w:t xml:space="preserve"> эффе</w:t>
      </w:r>
      <w:r w:rsidR="004D2F50">
        <w:rPr>
          <w:rFonts w:ascii="Times New Roman" w:hAnsi="Times New Roman"/>
          <w:sz w:val="28"/>
          <w:szCs w:val="28"/>
        </w:rPr>
        <w:t>ктивности</w:t>
      </w:r>
      <w:r w:rsidR="00B074BE" w:rsidRPr="00B074BE">
        <w:rPr>
          <w:rFonts w:ascii="Times New Roman" w:hAnsi="Times New Roman"/>
          <w:sz w:val="28"/>
          <w:szCs w:val="28"/>
        </w:rPr>
        <w:t xml:space="preserve"> осуществленных инвестиций.</w:t>
      </w:r>
      <w:r w:rsidR="00177AD0">
        <w:rPr>
          <w:rFonts w:ascii="Times New Roman" w:hAnsi="Times New Roman"/>
          <w:sz w:val="28"/>
          <w:szCs w:val="28"/>
        </w:rPr>
        <w:t xml:space="preserve"> Операционный уровень: </w:t>
      </w:r>
      <w:r w:rsidR="00BC4189">
        <w:rPr>
          <w:rFonts w:ascii="Times New Roman" w:hAnsi="Times New Roman"/>
          <w:sz w:val="28"/>
          <w:szCs w:val="28"/>
        </w:rPr>
        <w:t>формирование и утверждение инвестиционного</w:t>
      </w:r>
      <w:r w:rsidR="00177AD0" w:rsidRPr="00177AD0">
        <w:rPr>
          <w:rFonts w:ascii="Times New Roman" w:hAnsi="Times New Roman"/>
          <w:sz w:val="28"/>
          <w:szCs w:val="28"/>
        </w:rPr>
        <w:t xml:space="preserve"> бюджет</w:t>
      </w:r>
      <w:r w:rsidR="00BC4189">
        <w:rPr>
          <w:rFonts w:ascii="Times New Roman" w:hAnsi="Times New Roman"/>
          <w:sz w:val="28"/>
          <w:szCs w:val="28"/>
        </w:rPr>
        <w:t>а, контроль</w:t>
      </w:r>
      <w:r w:rsidR="00177AD0" w:rsidRPr="00177AD0">
        <w:rPr>
          <w:rFonts w:ascii="Times New Roman" w:hAnsi="Times New Roman"/>
          <w:sz w:val="28"/>
          <w:szCs w:val="28"/>
        </w:rPr>
        <w:t xml:space="preserve"> его исполн</w:t>
      </w:r>
      <w:r w:rsidR="00782685">
        <w:rPr>
          <w:rFonts w:ascii="Times New Roman" w:hAnsi="Times New Roman"/>
          <w:sz w:val="28"/>
          <w:szCs w:val="28"/>
        </w:rPr>
        <w:t>ения</w:t>
      </w:r>
      <w:r w:rsidR="00177AD0">
        <w:rPr>
          <w:rFonts w:ascii="Times New Roman" w:hAnsi="Times New Roman"/>
          <w:sz w:val="28"/>
          <w:szCs w:val="28"/>
        </w:rPr>
        <w:t>.</w:t>
      </w:r>
      <w:r w:rsidR="000B3BF4">
        <w:rPr>
          <w:rFonts w:ascii="Times New Roman" w:hAnsi="Times New Roman"/>
          <w:sz w:val="28"/>
          <w:szCs w:val="28"/>
        </w:rPr>
        <w:t xml:space="preserve"> </w:t>
      </w:r>
      <w:r w:rsidR="00E1478D">
        <w:rPr>
          <w:rFonts w:ascii="Times New Roman" w:hAnsi="Times New Roman"/>
          <w:sz w:val="28"/>
          <w:szCs w:val="28"/>
        </w:rPr>
        <w:t>Управление инвестиционной деятельностью</w:t>
      </w:r>
      <w:r w:rsidR="00B32768">
        <w:rPr>
          <w:rFonts w:ascii="Times New Roman" w:hAnsi="Times New Roman"/>
          <w:sz w:val="28"/>
          <w:szCs w:val="28"/>
        </w:rPr>
        <w:t xml:space="preserve"> в автоматизированной системе: стратегическое планирование и финансовое моделирование; анализ создания стоимости; управление проектами; </w:t>
      </w:r>
      <w:r w:rsidR="008A7F5C">
        <w:rPr>
          <w:rFonts w:ascii="Times New Roman" w:hAnsi="Times New Roman"/>
          <w:sz w:val="28"/>
          <w:szCs w:val="28"/>
        </w:rPr>
        <w:t xml:space="preserve">формирование инвестиционных бюджетов; </w:t>
      </w:r>
      <w:r w:rsidR="0008290B">
        <w:rPr>
          <w:rFonts w:ascii="Times New Roman" w:hAnsi="Times New Roman"/>
          <w:sz w:val="28"/>
          <w:szCs w:val="28"/>
        </w:rPr>
        <w:t>управление эф</w:t>
      </w:r>
      <w:r w:rsidR="00D260A4">
        <w:rPr>
          <w:rFonts w:ascii="Times New Roman" w:hAnsi="Times New Roman"/>
          <w:sz w:val="28"/>
          <w:szCs w:val="28"/>
        </w:rPr>
        <w:t>ф</w:t>
      </w:r>
      <w:r w:rsidR="0008290B">
        <w:rPr>
          <w:rFonts w:ascii="Times New Roman" w:hAnsi="Times New Roman"/>
          <w:sz w:val="28"/>
          <w:szCs w:val="28"/>
        </w:rPr>
        <w:t>ективностью.</w:t>
      </w:r>
      <w:r w:rsidR="000B3BF4">
        <w:rPr>
          <w:rFonts w:ascii="Times New Roman" w:hAnsi="Times New Roman"/>
          <w:sz w:val="28"/>
          <w:szCs w:val="28"/>
        </w:rPr>
        <w:t xml:space="preserve"> </w:t>
      </w:r>
      <w:r w:rsidR="006456A2">
        <w:rPr>
          <w:rFonts w:ascii="Times New Roman" w:eastAsia="TimesNewRomanPS-ItalicMT" w:hAnsi="Times New Roman"/>
          <w:bCs/>
          <w:sz w:val="28"/>
        </w:rPr>
        <w:t>Финансовая структура как иерархическая система центров финансовой ответственности. Типы центров финансовой ответственности</w:t>
      </w:r>
      <w:r w:rsidR="00043081">
        <w:rPr>
          <w:rFonts w:ascii="Times New Roman" w:eastAsia="TimesNewRomanPS-ItalicMT" w:hAnsi="Times New Roman"/>
          <w:bCs/>
          <w:sz w:val="28"/>
        </w:rPr>
        <w:t>. Центр доходов. Центр прибыли. Центр нормативных затрат</w:t>
      </w:r>
      <w:r w:rsidR="00937D9D">
        <w:rPr>
          <w:rFonts w:ascii="Times New Roman" w:eastAsia="TimesNewRomanPS-ItalicMT" w:hAnsi="Times New Roman"/>
          <w:bCs/>
          <w:sz w:val="28"/>
        </w:rPr>
        <w:t xml:space="preserve"> на единицу продукции или услуг</w:t>
      </w:r>
      <w:r w:rsidR="00043081">
        <w:rPr>
          <w:rFonts w:ascii="Times New Roman" w:eastAsia="TimesNewRomanPS-ItalicMT" w:hAnsi="Times New Roman"/>
          <w:bCs/>
          <w:sz w:val="28"/>
        </w:rPr>
        <w:t xml:space="preserve">. </w:t>
      </w:r>
      <w:proofErr w:type="spellStart"/>
      <w:r w:rsidR="00043081">
        <w:rPr>
          <w:rFonts w:ascii="Times New Roman" w:eastAsia="TimesNewRomanPS-ItalicMT" w:hAnsi="Times New Roman"/>
          <w:bCs/>
          <w:sz w:val="28"/>
        </w:rPr>
        <w:t>Центр</w:t>
      </w:r>
      <w:r w:rsidR="00937D9D">
        <w:rPr>
          <w:rFonts w:ascii="Times New Roman" w:eastAsia="TimesNewRomanPS-ItalicMT" w:hAnsi="Times New Roman"/>
          <w:bCs/>
          <w:sz w:val="28"/>
        </w:rPr>
        <w:t>затрат</w:t>
      </w:r>
      <w:proofErr w:type="spellEnd"/>
      <w:r w:rsidR="00937D9D">
        <w:rPr>
          <w:rFonts w:ascii="Times New Roman" w:eastAsia="TimesNewRomanPS-ItalicMT" w:hAnsi="Times New Roman"/>
          <w:bCs/>
          <w:sz w:val="28"/>
        </w:rPr>
        <w:t xml:space="preserve">. </w:t>
      </w:r>
      <w:r w:rsidR="00576A01">
        <w:rPr>
          <w:rFonts w:ascii="Times New Roman" w:eastAsia="TimesNewRomanPS-ItalicMT" w:hAnsi="Times New Roman"/>
          <w:bCs/>
          <w:sz w:val="28"/>
        </w:rPr>
        <w:t>Центр инвестиций (отдача</w:t>
      </w:r>
      <w:r w:rsidR="00937D9D">
        <w:rPr>
          <w:rFonts w:ascii="Times New Roman" w:eastAsia="TimesNewRomanPS-ItalicMT" w:hAnsi="Times New Roman"/>
          <w:bCs/>
          <w:sz w:val="28"/>
        </w:rPr>
        <w:t xml:space="preserve"> на инвестиции </w:t>
      </w:r>
      <w:r w:rsidR="00937D9D">
        <w:rPr>
          <w:rFonts w:ascii="Times New Roman" w:eastAsia="TimesNewRomanPS-ItalicMT" w:hAnsi="Times New Roman"/>
          <w:bCs/>
          <w:sz w:val="28"/>
          <w:lang w:val="en-US"/>
        </w:rPr>
        <w:t>ROI</w:t>
      </w:r>
      <w:r w:rsidR="00937D9D" w:rsidRPr="008854AB">
        <w:rPr>
          <w:rFonts w:ascii="Times New Roman" w:eastAsia="TimesNewRomanPS-ItalicMT" w:hAnsi="Times New Roman"/>
          <w:bCs/>
          <w:sz w:val="28"/>
        </w:rPr>
        <w:t>).</w:t>
      </w:r>
    </w:p>
    <w:p w:rsidR="00B9424F" w:rsidRPr="00CC5037" w:rsidRDefault="00B9424F" w:rsidP="00145F82">
      <w:pPr>
        <w:spacing w:before="0" w:after="0" w:line="360" w:lineRule="auto"/>
        <w:ind w:left="0" w:firstLine="709"/>
        <w:rPr>
          <w:rFonts w:ascii="Times New Roman" w:eastAsia="TimesNewRomanPS-ItalicMT" w:hAnsi="Times New Roman"/>
          <w:bCs/>
          <w:sz w:val="28"/>
        </w:rPr>
      </w:pPr>
      <w:r w:rsidRPr="00344FCD">
        <w:rPr>
          <w:rFonts w:ascii="Times New Roman" w:eastAsia="TimesNewRomanPS-ItalicMT" w:hAnsi="Times New Roman"/>
          <w:bCs/>
          <w:sz w:val="28"/>
        </w:rPr>
        <w:t>Организация инвестиционной деятельности в холдингах, ассоциациях</w:t>
      </w:r>
      <w:r>
        <w:rPr>
          <w:rFonts w:ascii="Times New Roman" w:eastAsia="TimesNewRomanPS-ItalicMT" w:hAnsi="Times New Roman"/>
          <w:bCs/>
          <w:sz w:val="28"/>
        </w:rPr>
        <w:t xml:space="preserve"> и прочее.</w:t>
      </w:r>
      <w:r w:rsidR="000B3BF4">
        <w:rPr>
          <w:rFonts w:ascii="Times New Roman" w:eastAsia="TimesNewRomanPS-ItalicMT" w:hAnsi="Times New Roman"/>
          <w:bCs/>
          <w:sz w:val="28"/>
        </w:rPr>
        <w:t xml:space="preserve"> </w:t>
      </w:r>
      <w:r w:rsidR="000917F0">
        <w:rPr>
          <w:rFonts w:ascii="Times New Roman" w:eastAsia="TimesNewRomanPS-ItalicMT" w:hAnsi="Times New Roman"/>
          <w:bCs/>
          <w:sz w:val="28"/>
        </w:rPr>
        <w:t xml:space="preserve">Холдинг как объединение производственных и капитальных </w:t>
      </w:r>
      <w:proofErr w:type="spellStart"/>
      <w:r w:rsidR="000917F0">
        <w:rPr>
          <w:rFonts w:ascii="Times New Roman" w:eastAsia="TimesNewRomanPS-ItalicMT" w:hAnsi="Times New Roman"/>
          <w:bCs/>
          <w:sz w:val="28"/>
        </w:rPr>
        <w:t>ресурсов</w:t>
      </w:r>
      <w:r w:rsidR="00CC5037">
        <w:rPr>
          <w:rFonts w:ascii="Times New Roman" w:eastAsia="TimesNewRomanPS-ItalicMT" w:hAnsi="Times New Roman"/>
          <w:bCs/>
          <w:sz w:val="28"/>
        </w:rPr>
        <w:t>с</w:t>
      </w:r>
      <w:proofErr w:type="spellEnd"/>
      <w:r w:rsidR="00CC5037">
        <w:rPr>
          <w:rFonts w:ascii="Times New Roman" w:eastAsia="TimesNewRomanPS-ItalicMT" w:hAnsi="Times New Roman"/>
          <w:bCs/>
          <w:sz w:val="28"/>
        </w:rPr>
        <w:t xml:space="preserve"> целью реализации</w:t>
      </w:r>
      <w:r w:rsidR="000B4377">
        <w:rPr>
          <w:rFonts w:ascii="Times New Roman" w:eastAsia="TimesNewRomanPS-ItalicMT" w:hAnsi="Times New Roman"/>
          <w:bCs/>
          <w:sz w:val="28"/>
        </w:rPr>
        <w:t xml:space="preserve"> инвестиционных программ.</w:t>
      </w:r>
      <w:r w:rsidR="000B3BF4">
        <w:rPr>
          <w:rFonts w:ascii="Times New Roman" w:eastAsia="TimesNewRomanPS-ItalicMT" w:hAnsi="Times New Roman"/>
          <w:bCs/>
          <w:sz w:val="28"/>
        </w:rPr>
        <w:t xml:space="preserve"> </w:t>
      </w:r>
      <w:r w:rsidR="00CC4941">
        <w:rPr>
          <w:rFonts w:ascii="Times New Roman" w:eastAsia="TimesNewRomanPS-ItalicMT" w:hAnsi="Times New Roman"/>
          <w:bCs/>
          <w:sz w:val="28"/>
        </w:rPr>
        <w:t xml:space="preserve">Российская </w:t>
      </w:r>
      <w:r w:rsidR="008854AB">
        <w:rPr>
          <w:rFonts w:ascii="Times New Roman" w:hAnsi="Times New Roman"/>
          <w:color w:val="191E27"/>
          <w:sz w:val="28"/>
          <w:szCs w:val="28"/>
        </w:rPr>
        <w:t>Ассоциация</w:t>
      </w:r>
      <w:r w:rsidR="008854AB" w:rsidRPr="008854AB">
        <w:rPr>
          <w:rFonts w:ascii="Times New Roman" w:hAnsi="Times New Roman"/>
          <w:color w:val="191E27"/>
          <w:sz w:val="28"/>
          <w:szCs w:val="28"/>
        </w:rPr>
        <w:t xml:space="preserve"> инфраструктурных инвесторов и </w:t>
      </w:r>
      <w:proofErr w:type="spellStart"/>
      <w:r w:rsidR="008854AB" w:rsidRPr="008854AB">
        <w:rPr>
          <w:rFonts w:ascii="Times New Roman" w:hAnsi="Times New Roman"/>
          <w:color w:val="191E27"/>
          <w:sz w:val="28"/>
          <w:szCs w:val="28"/>
        </w:rPr>
        <w:t>кредиторов</w:t>
      </w:r>
      <w:r w:rsidR="008C5356">
        <w:rPr>
          <w:rFonts w:ascii="Times New Roman" w:hAnsi="Times New Roman"/>
          <w:color w:val="191E27"/>
          <w:sz w:val="28"/>
          <w:szCs w:val="28"/>
        </w:rPr>
        <w:t>по</w:t>
      </w:r>
      <w:proofErr w:type="spellEnd"/>
      <w:r w:rsidR="008C5356">
        <w:rPr>
          <w:rFonts w:ascii="Times New Roman" w:hAnsi="Times New Roman"/>
          <w:color w:val="191E27"/>
          <w:sz w:val="28"/>
          <w:szCs w:val="28"/>
        </w:rPr>
        <w:t xml:space="preserve"> внебюджетному финансированию проектов.</w:t>
      </w:r>
    </w:p>
    <w:p w:rsidR="00B9424F" w:rsidRPr="00344FCD" w:rsidRDefault="00B9424F" w:rsidP="00145F82">
      <w:pPr>
        <w:spacing w:before="0" w:after="0" w:line="360" w:lineRule="auto"/>
        <w:ind w:left="0" w:firstLine="709"/>
        <w:rPr>
          <w:rFonts w:ascii="Times New Roman" w:eastAsia="TimesNewRomanPS-ItalicMT" w:hAnsi="Times New Roman"/>
          <w:bCs/>
          <w:sz w:val="28"/>
        </w:rPr>
      </w:pPr>
      <w:r>
        <w:rPr>
          <w:rFonts w:ascii="Times New Roman" w:eastAsia="TimesNewRomanPS-ItalicMT" w:hAnsi="Times New Roman"/>
          <w:bCs/>
          <w:sz w:val="28"/>
        </w:rPr>
        <w:t>Обеспечение процесса</w:t>
      </w:r>
      <w:r w:rsidRPr="00344FCD">
        <w:rPr>
          <w:rFonts w:ascii="Times New Roman" w:eastAsia="TimesNewRomanPS-ItalicMT" w:hAnsi="Times New Roman"/>
          <w:bCs/>
          <w:sz w:val="28"/>
        </w:rPr>
        <w:t xml:space="preserve"> инвестирования</w:t>
      </w:r>
      <w:r>
        <w:rPr>
          <w:rFonts w:ascii="Times New Roman" w:eastAsia="TimesNewRomanPS-ItalicMT" w:hAnsi="Times New Roman"/>
          <w:bCs/>
          <w:sz w:val="28"/>
        </w:rPr>
        <w:t xml:space="preserve"> при</w:t>
      </w:r>
      <w:r w:rsidRPr="00344FCD">
        <w:rPr>
          <w:rFonts w:ascii="Times New Roman" w:eastAsia="TimesNewRomanPS-ItalicMT" w:hAnsi="Times New Roman"/>
          <w:bCs/>
          <w:sz w:val="28"/>
        </w:rPr>
        <w:t xml:space="preserve"> реструктуризации и инвестиционной деятельности в рамках антикризисного управления.</w:t>
      </w:r>
      <w:r w:rsidR="00445E18">
        <w:rPr>
          <w:rFonts w:ascii="Times New Roman" w:eastAsia="TimesNewRomanPS-ItalicMT" w:hAnsi="Times New Roman"/>
          <w:bCs/>
          <w:sz w:val="28"/>
        </w:rPr>
        <w:t xml:space="preserve"> </w:t>
      </w:r>
      <w:r w:rsidR="00445E18">
        <w:rPr>
          <w:rFonts w:ascii="Times New Roman" w:eastAsia="TimesNewRomanPS-ItalicMT" w:hAnsi="Times New Roman"/>
          <w:bCs/>
          <w:sz w:val="28"/>
        </w:rPr>
        <w:lastRenderedPageBreak/>
        <w:t>Реструктуризация деятельности хозяйствующего субъекта как фактор повышения инвестиционной привлекательности.</w:t>
      </w:r>
    </w:p>
    <w:p w:rsidR="00B9424F" w:rsidRPr="00EC254B" w:rsidRDefault="00B9424F" w:rsidP="00145F82">
      <w:pPr>
        <w:spacing w:before="0" w:after="0" w:line="360" w:lineRule="auto"/>
        <w:ind w:left="0" w:firstLine="709"/>
        <w:rPr>
          <w:rFonts w:ascii="Times New Roman" w:eastAsia="TimesNewRomanPS-ItalicMT" w:hAnsi="Times New Roman"/>
          <w:bCs/>
          <w:sz w:val="28"/>
        </w:rPr>
      </w:pPr>
      <w:r w:rsidRPr="00344FCD">
        <w:rPr>
          <w:rFonts w:ascii="Times New Roman" w:eastAsia="TimesNewRomanPS-ItalicMT" w:hAnsi="Times New Roman"/>
          <w:bCs/>
          <w:sz w:val="28"/>
        </w:rPr>
        <w:t xml:space="preserve"> Организация инвестиционной деятельности за рубежом.</w:t>
      </w:r>
      <w:r w:rsidR="00E26283">
        <w:rPr>
          <w:rFonts w:ascii="Times New Roman" w:eastAsia="TimesNewRomanPS-ItalicMT" w:hAnsi="Times New Roman"/>
          <w:bCs/>
          <w:sz w:val="28"/>
        </w:rPr>
        <w:t xml:space="preserve"> Расширение экономичес</w:t>
      </w:r>
      <w:r w:rsidR="00EE67BD">
        <w:rPr>
          <w:rFonts w:ascii="Times New Roman" w:eastAsia="TimesNewRomanPS-ItalicMT" w:hAnsi="Times New Roman"/>
          <w:bCs/>
          <w:sz w:val="28"/>
        </w:rPr>
        <w:t>кого сотрудничества, интеграция</w:t>
      </w:r>
      <w:r w:rsidR="00FA3702">
        <w:rPr>
          <w:rFonts w:ascii="Times New Roman" w:eastAsia="TimesNewRomanPS-ItalicMT" w:hAnsi="Times New Roman"/>
          <w:bCs/>
          <w:sz w:val="28"/>
        </w:rPr>
        <w:t xml:space="preserve"> в мировое хозяйство. Обмен опытом и распространение за рубежом российских п</w:t>
      </w:r>
      <w:r w:rsidR="00440576">
        <w:rPr>
          <w:rFonts w:ascii="Times New Roman" w:eastAsia="TimesNewRomanPS-ItalicMT" w:hAnsi="Times New Roman"/>
          <w:bCs/>
          <w:sz w:val="28"/>
        </w:rPr>
        <w:t xml:space="preserve">рактик и технологий привлечения </w:t>
      </w:r>
      <w:r w:rsidR="00FA3702">
        <w:rPr>
          <w:rFonts w:ascii="Times New Roman" w:eastAsia="TimesNewRomanPS-ItalicMT" w:hAnsi="Times New Roman"/>
          <w:bCs/>
          <w:sz w:val="28"/>
        </w:rPr>
        <w:t>инвестиций</w:t>
      </w:r>
      <w:r w:rsidR="00440576">
        <w:rPr>
          <w:rFonts w:ascii="Times New Roman" w:eastAsia="TimesNewRomanPS-ItalicMT" w:hAnsi="Times New Roman"/>
          <w:bCs/>
          <w:sz w:val="28"/>
        </w:rPr>
        <w:t xml:space="preserve"> и инвестиционного продвижения</w:t>
      </w:r>
      <w:r w:rsidR="00FA3702">
        <w:rPr>
          <w:rFonts w:ascii="Times New Roman" w:eastAsia="TimesNewRomanPS-ItalicMT" w:hAnsi="Times New Roman"/>
          <w:bCs/>
          <w:sz w:val="28"/>
        </w:rPr>
        <w:t>.</w:t>
      </w:r>
    </w:p>
    <w:p w:rsidR="00B9424F" w:rsidRDefault="00B9424F" w:rsidP="00145F82">
      <w:pPr>
        <w:widowControl w:val="0"/>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 xml:space="preserve">Тема </w:t>
      </w:r>
      <w:r>
        <w:rPr>
          <w:rFonts w:ascii="Times New Roman" w:hAnsi="Times New Roman"/>
          <w:b/>
          <w:sz w:val="28"/>
          <w:szCs w:val="28"/>
        </w:rPr>
        <w:t>5</w:t>
      </w:r>
      <w:r w:rsidRPr="00DD375F">
        <w:rPr>
          <w:rFonts w:ascii="Times New Roman" w:hAnsi="Times New Roman"/>
          <w:b/>
          <w:sz w:val="28"/>
          <w:szCs w:val="28"/>
        </w:rPr>
        <w:t xml:space="preserve">. </w:t>
      </w:r>
      <w:r>
        <w:rPr>
          <w:rFonts w:ascii="Times New Roman" w:hAnsi="Times New Roman"/>
          <w:b/>
          <w:sz w:val="28"/>
          <w:szCs w:val="28"/>
        </w:rPr>
        <w:t>Финансирование инвестиционной деятельности.</w:t>
      </w:r>
    </w:p>
    <w:p w:rsidR="00B9424F" w:rsidRDefault="0003782B"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Источники финансирования</w:t>
      </w:r>
      <w:r w:rsidR="00A415AA">
        <w:rPr>
          <w:rFonts w:ascii="Times New Roman" w:hAnsi="Times New Roman"/>
          <w:sz w:val="28"/>
          <w:szCs w:val="28"/>
        </w:rPr>
        <w:t xml:space="preserve"> инвестиционной </w:t>
      </w:r>
      <w:r w:rsidR="00145F82">
        <w:rPr>
          <w:rFonts w:ascii="Times New Roman" w:hAnsi="Times New Roman"/>
          <w:sz w:val="28"/>
          <w:szCs w:val="28"/>
        </w:rPr>
        <w:t>деятельности</w:t>
      </w:r>
      <w:r w:rsidR="000E2338">
        <w:rPr>
          <w:rFonts w:ascii="Times New Roman" w:hAnsi="Times New Roman"/>
          <w:sz w:val="28"/>
          <w:szCs w:val="28"/>
        </w:rPr>
        <w:t>,</w:t>
      </w:r>
      <w:r w:rsidR="005F537D">
        <w:rPr>
          <w:rFonts w:ascii="Times New Roman" w:hAnsi="Times New Roman"/>
          <w:sz w:val="28"/>
          <w:szCs w:val="28"/>
        </w:rPr>
        <w:t xml:space="preserve"> и</w:t>
      </w:r>
      <w:r>
        <w:rPr>
          <w:rFonts w:ascii="Times New Roman" w:hAnsi="Times New Roman"/>
          <w:sz w:val="28"/>
          <w:szCs w:val="28"/>
        </w:rPr>
        <w:t>х классификация.</w:t>
      </w:r>
    </w:p>
    <w:p w:rsidR="005E5D41" w:rsidRDefault="005E5D41"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Факторинг как альтернативный источник привлечения инвестиционных ресурсов в производственно-хозяйственную деятельность</w:t>
      </w:r>
      <w:r w:rsidR="00C1666C">
        <w:rPr>
          <w:rFonts w:ascii="Times New Roman" w:hAnsi="Times New Roman"/>
          <w:sz w:val="28"/>
          <w:szCs w:val="28"/>
        </w:rPr>
        <w:t xml:space="preserve"> при расширении объемов производства</w:t>
      </w:r>
      <w:r>
        <w:rPr>
          <w:rFonts w:ascii="Times New Roman" w:hAnsi="Times New Roman"/>
          <w:sz w:val="28"/>
          <w:szCs w:val="28"/>
        </w:rPr>
        <w:t>.</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Бюджетные источники и инструменты финансирования. Бюджетный кредит. Государственные (муниципальные) гарантии. Инвестиционный налоговый кредит. Привлечение средств от государственных институтов и фондов развития. Государственно-частное партнерство.</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 xml:space="preserve"> Заемное финансирование. Банковский кредит и кредитная линия. Инвестиционный кредит. Синдицированный кредит. Мезонинный кредит. Ипотечное кредитование. Структурированные кредиты. Иностранные кредиты.</w:t>
      </w:r>
    </w:p>
    <w:p w:rsidR="00B9424F" w:rsidRPr="008B2C93"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Фондовые инструменты заемного финансирования. Биржевые и корпоративные облигации. Инфраструктурные облигации. Международные корпоративные облигации (евробонды). Кредитные ноты (</w:t>
      </w:r>
      <w:r>
        <w:rPr>
          <w:rFonts w:ascii="Times New Roman" w:hAnsi="Times New Roman"/>
          <w:sz w:val="28"/>
          <w:szCs w:val="28"/>
          <w:lang w:val="en-US"/>
        </w:rPr>
        <w:t>CLN</w:t>
      </w:r>
      <w:proofErr w:type="gramStart"/>
      <w:r>
        <w:rPr>
          <w:rFonts w:ascii="Times New Roman" w:hAnsi="Times New Roman"/>
          <w:sz w:val="28"/>
          <w:szCs w:val="28"/>
        </w:rPr>
        <w:t>),(</w:t>
      </w:r>
      <w:proofErr w:type="gramEnd"/>
      <w:r>
        <w:rPr>
          <w:rFonts w:ascii="Times New Roman" w:hAnsi="Times New Roman"/>
          <w:sz w:val="28"/>
          <w:szCs w:val="28"/>
          <w:lang w:val="en-US"/>
        </w:rPr>
        <w:t>LPN</w:t>
      </w:r>
      <w:r>
        <w:rPr>
          <w:rFonts w:ascii="Times New Roman" w:hAnsi="Times New Roman"/>
          <w:sz w:val="28"/>
          <w:szCs w:val="28"/>
        </w:rPr>
        <w:t>).</w:t>
      </w:r>
    </w:p>
    <w:p w:rsidR="00B9424F" w:rsidRDefault="00B9424F" w:rsidP="00145F82">
      <w:pPr>
        <w:widowControl w:val="0"/>
        <w:spacing w:before="0" w:after="0" w:line="360" w:lineRule="auto"/>
        <w:ind w:left="0" w:firstLine="709"/>
        <w:rPr>
          <w:rFonts w:ascii="Times New Roman" w:hAnsi="Times New Roman"/>
          <w:sz w:val="28"/>
          <w:szCs w:val="28"/>
        </w:rPr>
      </w:pPr>
      <w:r>
        <w:rPr>
          <w:rFonts w:ascii="Times New Roman" w:hAnsi="Times New Roman"/>
          <w:sz w:val="28"/>
          <w:szCs w:val="28"/>
        </w:rPr>
        <w:t>Финансовая аренда (лизинг). Виды лизинга.</w:t>
      </w:r>
    </w:p>
    <w:p w:rsidR="00AB2037" w:rsidRPr="00E348AE" w:rsidRDefault="00B9424F" w:rsidP="00145F82">
      <w:pPr>
        <w:widowControl w:val="0"/>
        <w:spacing w:before="0" w:after="0" w:line="360" w:lineRule="auto"/>
        <w:ind w:left="0" w:firstLine="709"/>
        <w:rPr>
          <w:rFonts w:ascii="Times New Roman" w:hAnsi="Times New Roman"/>
          <w:sz w:val="28"/>
          <w:szCs w:val="28"/>
        </w:rPr>
      </w:pPr>
      <w:r w:rsidRPr="00554497">
        <w:rPr>
          <w:rFonts w:ascii="Times New Roman" w:hAnsi="Times New Roman"/>
          <w:sz w:val="28"/>
          <w:szCs w:val="28"/>
        </w:rPr>
        <w:t>Источники собственного капитала и долевое финансирование.</w:t>
      </w:r>
      <w:r>
        <w:rPr>
          <w:rFonts w:ascii="Times New Roman" w:hAnsi="Times New Roman"/>
          <w:sz w:val="28"/>
          <w:szCs w:val="28"/>
        </w:rPr>
        <w:t xml:space="preserve"> Внутренние источники собственного капитала. Реинвес</w:t>
      </w:r>
      <w:r w:rsidR="007534EC">
        <w:rPr>
          <w:rFonts w:ascii="Times New Roman" w:hAnsi="Times New Roman"/>
          <w:sz w:val="28"/>
          <w:szCs w:val="28"/>
        </w:rPr>
        <w:t xml:space="preserve">тированная прибыль. </w:t>
      </w:r>
      <w:r w:rsidR="007534EC" w:rsidRPr="00E348AE">
        <w:rPr>
          <w:rFonts w:ascii="Times New Roman" w:hAnsi="Times New Roman"/>
          <w:sz w:val="28"/>
          <w:szCs w:val="28"/>
        </w:rPr>
        <w:t>Амортизация и амортизационные отчисления, обеспечивающие расширенное воспроизводство основных фондов.</w:t>
      </w:r>
      <w:r w:rsidR="000B3BF4">
        <w:rPr>
          <w:rFonts w:ascii="Times New Roman" w:hAnsi="Times New Roman"/>
          <w:sz w:val="28"/>
          <w:szCs w:val="28"/>
        </w:rPr>
        <w:t xml:space="preserve"> </w:t>
      </w:r>
      <w:r w:rsidR="00AF5770" w:rsidRPr="00E348AE">
        <w:rPr>
          <w:rFonts w:ascii="Times New Roman" w:hAnsi="Times New Roman"/>
          <w:sz w:val="28"/>
          <w:szCs w:val="28"/>
        </w:rPr>
        <w:t xml:space="preserve">Дивидендная политика. </w:t>
      </w:r>
      <w:r w:rsidR="00AB2037" w:rsidRPr="00E348AE">
        <w:rPr>
          <w:rFonts w:ascii="Times New Roman" w:hAnsi="Times New Roman"/>
          <w:sz w:val="28"/>
          <w:szCs w:val="28"/>
        </w:rPr>
        <w:t xml:space="preserve">Взаимосвязь инвестиционных и дивидендных решений. </w:t>
      </w:r>
      <w:r w:rsidR="00EC32FC" w:rsidRPr="00E348AE">
        <w:rPr>
          <w:rFonts w:ascii="Times New Roman" w:hAnsi="Times New Roman"/>
          <w:sz w:val="28"/>
          <w:szCs w:val="28"/>
        </w:rPr>
        <w:t>Дивиденды как прокси-переменная экономической прибыли хозяйствующего субъекта</w:t>
      </w:r>
      <w:r w:rsidR="00AB2037" w:rsidRPr="00E348AE">
        <w:rPr>
          <w:rFonts w:ascii="Times New Roman" w:hAnsi="Times New Roman"/>
          <w:sz w:val="28"/>
          <w:szCs w:val="28"/>
        </w:rPr>
        <w:t xml:space="preserve"> или </w:t>
      </w:r>
      <w:r w:rsidR="009C4BD3" w:rsidRPr="00E348AE">
        <w:rPr>
          <w:rFonts w:ascii="Times New Roman" w:hAnsi="Times New Roman"/>
          <w:sz w:val="28"/>
          <w:szCs w:val="28"/>
        </w:rPr>
        <w:t xml:space="preserve">взаимосвязь роста </w:t>
      </w:r>
      <w:r w:rsidR="009C4BD3" w:rsidRPr="00E348AE">
        <w:rPr>
          <w:rFonts w:ascii="Times New Roman" w:hAnsi="Times New Roman"/>
          <w:sz w:val="28"/>
          <w:szCs w:val="28"/>
        </w:rPr>
        <w:lastRenderedPageBreak/>
        <w:t>экономической прибыли и роста инвестиционных затрат</w:t>
      </w:r>
      <w:r w:rsidR="00392F74" w:rsidRPr="00E348AE">
        <w:rPr>
          <w:rFonts w:ascii="Times New Roman" w:hAnsi="Times New Roman"/>
          <w:sz w:val="28"/>
          <w:szCs w:val="28"/>
        </w:rPr>
        <w:t xml:space="preserve"> хозяйствующего субъекта</w:t>
      </w:r>
      <w:r w:rsidR="009C4BD3" w:rsidRPr="00E348AE">
        <w:rPr>
          <w:rFonts w:ascii="Times New Roman" w:hAnsi="Times New Roman"/>
          <w:sz w:val="28"/>
          <w:szCs w:val="28"/>
        </w:rPr>
        <w:t>.</w:t>
      </w:r>
    </w:p>
    <w:p w:rsidR="00B9424F" w:rsidRPr="00C56ECD" w:rsidRDefault="00B9424F" w:rsidP="00145F82">
      <w:pPr>
        <w:widowControl w:val="0"/>
        <w:spacing w:before="0" w:after="0" w:line="360" w:lineRule="auto"/>
        <w:ind w:left="0" w:firstLine="709"/>
        <w:rPr>
          <w:rFonts w:ascii="Times New Roman" w:hAnsi="Times New Roman"/>
          <w:sz w:val="28"/>
          <w:szCs w:val="28"/>
          <w:lang w:eastAsia="ru-RU"/>
        </w:rPr>
      </w:pPr>
      <w:r>
        <w:rPr>
          <w:rFonts w:ascii="Times New Roman" w:hAnsi="Times New Roman"/>
          <w:sz w:val="28"/>
          <w:szCs w:val="28"/>
        </w:rPr>
        <w:t>Внешние инструменты привлечения собственных средств. Частное размещение акций, паев, долей (</w:t>
      </w:r>
      <w:proofErr w:type="spellStart"/>
      <w:r>
        <w:rPr>
          <w:rFonts w:ascii="Times New Roman" w:hAnsi="Times New Roman"/>
          <w:sz w:val="28"/>
          <w:szCs w:val="28"/>
          <w:lang w:eastAsia="ru-RU"/>
        </w:rPr>
        <w:t>privateplacement</w:t>
      </w:r>
      <w:proofErr w:type="spellEnd"/>
      <w:r>
        <w:rPr>
          <w:rFonts w:ascii="Times New Roman" w:hAnsi="Times New Roman"/>
          <w:sz w:val="28"/>
          <w:szCs w:val="28"/>
          <w:lang w:eastAsia="ru-RU"/>
        </w:rPr>
        <w:t xml:space="preserve">). Публичное размещение акций (IPO и SPO). </w:t>
      </w:r>
      <w:r w:rsidR="008B554F">
        <w:rPr>
          <w:rFonts w:ascii="Times New Roman" w:hAnsi="Times New Roman"/>
          <w:sz w:val="28"/>
          <w:szCs w:val="28"/>
          <w:lang w:eastAsia="ru-RU"/>
        </w:rPr>
        <w:t xml:space="preserve">Депозитарные расписки на акции </w:t>
      </w:r>
      <w:r w:rsidR="00C56ECD">
        <w:rPr>
          <w:rFonts w:ascii="Times New Roman" w:hAnsi="Times New Roman"/>
          <w:sz w:val="28"/>
          <w:szCs w:val="28"/>
          <w:lang w:eastAsia="ru-RU"/>
        </w:rPr>
        <w:t xml:space="preserve">(ADR, GDR, EDR). </w:t>
      </w:r>
    </w:p>
    <w:p w:rsidR="00B9424F" w:rsidRDefault="00B9424F" w:rsidP="00145F82">
      <w:pPr>
        <w:widowControl w:val="0"/>
        <w:spacing w:before="0" w:after="0" w:line="360" w:lineRule="auto"/>
        <w:ind w:left="0" w:firstLine="709"/>
        <w:rPr>
          <w:rFonts w:ascii="Times New Roman" w:hAnsi="Times New Roman"/>
          <w:sz w:val="28"/>
          <w:szCs w:val="28"/>
          <w:lang w:eastAsia="ru-RU"/>
        </w:rPr>
      </w:pPr>
      <w:r>
        <w:rPr>
          <w:rFonts w:ascii="Times New Roman" w:hAnsi="Times New Roman"/>
          <w:sz w:val="28"/>
          <w:szCs w:val="28"/>
          <w:lang w:eastAsia="ru-RU"/>
        </w:rPr>
        <w:t>Гибридные инструменты финансирования. Конвертируемые и обмениваемые облигации. Привилегированные акции с правом конвертации. Варранты.</w:t>
      </w:r>
    </w:p>
    <w:p w:rsidR="00B9424F" w:rsidRPr="00974FE7" w:rsidRDefault="00B9424F" w:rsidP="00145F82">
      <w:pPr>
        <w:widowControl w:val="0"/>
        <w:spacing w:before="0" w:after="0" w:line="360" w:lineRule="auto"/>
        <w:ind w:left="0" w:firstLine="709"/>
        <w:rPr>
          <w:rFonts w:ascii="Times New Roman" w:hAnsi="Times New Roman"/>
          <w:color w:val="00B0F0"/>
          <w:sz w:val="28"/>
          <w:szCs w:val="28"/>
        </w:rPr>
      </w:pPr>
      <w:r>
        <w:rPr>
          <w:rFonts w:ascii="Times New Roman" w:hAnsi="Times New Roman"/>
          <w:sz w:val="28"/>
          <w:szCs w:val="28"/>
          <w:lang w:eastAsia="ru-RU"/>
        </w:rPr>
        <w:t xml:space="preserve">Отдельные инструменты финансирования. Проектное финансирование. </w:t>
      </w:r>
      <w:proofErr w:type="spellStart"/>
      <w:r>
        <w:rPr>
          <w:rFonts w:ascii="Times New Roman" w:hAnsi="Times New Roman"/>
          <w:sz w:val="28"/>
          <w:szCs w:val="28"/>
          <w:lang w:eastAsia="ru-RU"/>
        </w:rPr>
        <w:t>Краудинвестинг</w:t>
      </w:r>
      <w:proofErr w:type="spellEnd"/>
      <w:r>
        <w:rPr>
          <w:rFonts w:ascii="Times New Roman" w:hAnsi="Times New Roman"/>
          <w:sz w:val="28"/>
          <w:szCs w:val="28"/>
          <w:lang w:eastAsia="ru-RU"/>
        </w:rPr>
        <w:t xml:space="preserve">. Финансирование с использованием инвестиционных платформ. Торговое (ЕСА) </w:t>
      </w:r>
      <w:r w:rsidRPr="00E348AE">
        <w:rPr>
          <w:rFonts w:ascii="Times New Roman" w:hAnsi="Times New Roman"/>
          <w:sz w:val="28"/>
          <w:szCs w:val="28"/>
          <w:lang w:eastAsia="ru-RU"/>
        </w:rPr>
        <w:t>финансирование</w:t>
      </w:r>
      <w:r w:rsidR="00E221AC" w:rsidRPr="00E348AE">
        <w:rPr>
          <w:rFonts w:ascii="Times New Roman" w:hAnsi="Times New Roman"/>
          <w:sz w:val="28"/>
          <w:szCs w:val="28"/>
          <w:lang w:eastAsia="ru-RU"/>
        </w:rPr>
        <w:t xml:space="preserve"> в инвестиционных целях</w:t>
      </w:r>
      <w:r w:rsidR="0085795B" w:rsidRPr="00E348AE">
        <w:rPr>
          <w:rFonts w:ascii="Times New Roman" w:hAnsi="Times New Roman"/>
          <w:sz w:val="28"/>
          <w:szCs w:val="28"/>
          <w:lang w:eastAsia="ru-RU"/>
        </w:rPr>
        <w:t xml:space="preserve"> для приобретения основных фондов и транспортных средств</w:t>
      </w:r>
      <w:r w:rsidRPr="00E348AE">
        <w:rPr>
          <w:rFonts w:ascii="Times New Roman" w:hAnsi="Times New Roman"/>
          <w:sz w:val="28"/>
          <w:szCs w:val="28"/>
          <w:lang w:eastAsia="ru-RU"/>
        </w:rPr>
        <w:t>.</w:t>
      </w:r>
      <w:r w:rsidR="000B3BF4">
        <w:rPr>
          <w:rFonts w:ascii="Times New Roman" w:hAnsi="Times New Roman"/>
          <w:sz w:val="28"/>
          <w:szCs w:val="28"/>
          <w:lang w:eastAsia="ru-RU"/>
        </w:rPr>
        <w:t xml:space="preserve"> </w:t>
      </w:r>
      <w:r w:rsidRPr="00E348AE">
        <w:rPr>
          <w:rFonts w:ascii="Times New Roman" w:hAnsi="Times New Roman"/>
          <w:sz w:val="28"/>
          <w:szCs w:val="28"/>
          <w:lang w:eastAsia="ru-RU"/>
        </w:rPr>
        <w:t>Форфейтинг</w:t>
      </w:r>
      <w:r w:rsidR="001F5713" w:rsidRPr="00E348AE">
        <w:rPr>
          <w:rFonts w:ascii="Times New Roman" w:hAnsi="Times New Roman"/>
          <w:sz w:val="28"/>
          <w:szCs w:val="28"/>
          <w:lang w:eastAsia="ru-RU"/>
        </w:rPr>
        <w:t xml:space="preserve"> как особый инструмент финансирования инвестиционных проектов</w:t>
      </w:r>
      <w:r w:rsidRPr="00E348AE">
        <w:rPr>
          <w:rFonts w:ascii="Times New Roman" w:hAnsi="Times New Roman"/>
          <w:sz w:val="28"/>
          <w:szCs w:val="28"/>
          <w:lang w:eastAsia="ru-RU"/>
        </w:rPr>
        <w:t>.</w:t>
      </w:r>
      <w:r w:rsidR="000B3BF4">
        <w:rPr>
          <w:rFonts w:ascii="Times New Roman" w:hAnsi="Times New Roman"/>
          <w:sz w:val="28"/>
          <w:szCs w:val="28"/>
          <w:lang w:eastAsia="ru-RU"/>
        </w:rPr>
        <w:t xml:space="preserve"> </w:t>
      </w:r>
      <w:r w:rsidRPr="00E348AE">
        <w:rPr>
          <w:rFonts w:ascii="Times New Roman" w:hAnsi="Times New Roman"/>
          <w:sz w:val="28"/>
          <w:szCs w:val="28"/>
          <w:lang w:eastAsia="ru-RU"/>
        </w:rPr>
        <w:t>Государственные программы и институты поддержки экспорта в России.</w:t>
      </w:r>
    </w:p>
    <w:p w:rsidR="00B9424F" w:rsidRDefault="0008735F" w:rsidP="00145F82">
      <w:pPr>
        <w:widowControl w:val="0"/>
        <w:spacing w:before="0" w:after="0"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Сделки </w:t>
      </w:r>
      <w:r w:rsidR="00B9424F">
        <w:rPr>
          <w:rFonts w:ascii="Times New Roman" w:hAnsi="Times New Roman"/>
          <w:sz w:val="28"/>
          <w:szCs w:val="28"/>
          <w:lang w:eastAsia="ru-RU"/>
        </w:rPr>
        <w:t>по слиянию и поглощению (LBO и MBO)</w:t>
      </w:r>
      <w:r>
        <w:rPr>
          <w:rFonts w:ascii="Times New Roman" w:hAnsi="Times New Roman"/>
          <w:sz w:val="28"/>
          <w:szCs w:val="28"/>
          <w:lang w:eastAsia="ru-RU"/>
        </w:rPr>
        <w:t xml:space="preserve"> как вид прямого инвестирования</w:t>
      </w:r>
      <w:r w:rsidR="007A4D62">
        <w:rPr>
          <w:rFonts w:ascii="Times New Roman" w:hAnsi="Times New Roman"/>
          <w:sz w:val="28"/>
          <w:szCs w:val="28"/>
          <w:lang w:eastAsia="ru-RU"/>
        </w:rPr>
        <w:t xml:space="preserve"> или вложение</w:t>
      </w:r>
      <w:r w:rsidR="00C200F8">
        <w:rPr>
          <w:rFonts w:ascii="Times New Roman" w:hAnsi="Times New Roman"/>
          <w:sz w:val="28"/>
          <w:szCs w:val="28"/>
          <w:lang w:eastAsia="ru-RU"/>
        </w:rPr>
        <w:t xml:space="preserve"> в уставный капитал другого хозяйствующего субъекта </w:t>
      </w:r>
      <w:r w:rsidR="00C200F8" w:rsidRPr="00C200F8">
        <w:rPr>
          <w:rFonts w:ascii="Times New Roman" w:hAnsi="Times New Roman"/>
          <w:sz w:val="28"/>
          <w:szCs w:val="28"/>
        </w:rPr>
        <w:t>с целью установления непосредственного контроля и упр</w:t>
      </w:r>
      <w:r w:rsidR="00C200F8">
        <w:rPr>
          <w:rFonts w:ascii="Times New Roman" w:hAnsi="Times New Roman"/>
          <w:sz w:val="28"/>
          <w:szCs w:val="28"/>
        </w:rPr>
        <w:t>авления объектом инвестирования</w:t>
      </w:r>
      <w:r w:rsidR="00B9424F" w:rsidRPr="00C200F8">
        <w:rPr>
          <w:rFonts w:ascii="Times New Roman" w:hAnsi="Times New Roman"/>
          <w:sz w:val="28"/>
          <w:szCs w:val="28"/>
        </w:rPr>
        <w:t>.</w:t>
      </w:r>
      <w:r w:rsidR="00AA73AE">
        <w:rPr>
          <w:rFonts w:ascii="Times New Roman" w:hAnsi="Times New Roman"/>
          <w:sz w:val="28"/>
          <w:szCs w:val="28"/>
        </w:rPr>
        <w:t xml:space="preserve"> Преимущества сделок по слиянию и поглощению для инвесторов</w:t>
      </w:r>
      <w:r w:rsidR="001F1F54">
        <w:rPr>
          <w:rFonts w:ascii="Times New Roman" w:hAnsi="Times New Roman"/>
          <w:sz w:val="28"/>
          <w:szCs w:val="28"/>
        </w:rPr>
        <w:t>, состояще</w:t>
      </w:r>
      <w:r w:rsidR="00877A25">
        <w:rPr>
          <w:rFonts w:ascii="Times New Roman" w:hAnsi="Times New Roman"/>
          <w:sz w:val="28"/>
          <w:szCs w:val="28"/>
        </w:rPr>
        <w:t xml:space="preserve">е в </w:t>
      </w:r>
      <w:r w:rsidR="00AA73AE">
        <w:rPr>
          <w:rFonts w:ascii="Times New Roman" w:hAnsi="Times New Roman"/>
          <w:sz w:val="28"/>
          <w:szCs w:val="28"/>
        </w:rPr>
        <w:t>повышение конкурен</w:t>
      </w:r>
      <w:r w:rsidR="00D051EE">
        <w:rPr>
          <w:rFonts w:ascii="Times New Roman" w:hAnsi="Times New Roman"/>
          <w:sz w:val="28"/>
          <w:szCs w:val="28"/>
        </w:rPr>
        <w:t>тос</w:t>
      </w:r>
      <w:r w:rsidR="00AA73AE">
        <w:rPr>
          <w:rFonts w:ascii="Times New Roman" w:hAnsi="Times New Roman"/>
          <w:sz w:val="28"/>
          <w:szCs w:val="28"/>
        </w:rPr>
        <w:t>пособности,</w:t>
      </w:r>
      <w:r w:rsidR="00877A25">
        <w:rPr>
          <w:rFonts w:ascii="Times New Roman" w:hAnsi="Times New Roman"/>
          <w:sz w:val="28"/>
          <w:szCs w:val="28"/>
        </w:rPr>
        <w:t xml:space="preserve"> рентабельности,</w:t>
      </w:r>
      <w:r w:rsidR="007F00EA">
        <w:rPr>
          <w:rFonts w:ascii="Times New Roman" w:hAnsi="Times New Roman"/>
          <w:sz w:val="28"/>
          <w:szCs w:val="28"/>
        </w:rPr>
        <w:t xml:space="preserve"> росте</w:t>
      </w:r>
      <w:r w:rsidR="00877A25">
        <w:rPr>
          <w:rFonts w:ascii="Times New Roman" w:hAnsi="Times New Roman"/>
          <w:sz w:val="28"/>
          <w:szCs w:val="28"/>
        </w:rPr>
        <w:t xml:space="preserve"> прибыли,</w:t>
      </w:r>
      <w:r w:rsidR="00AA73AE">
        <w:rPr>
          <w:rFonts w:ascii="Times New Roman" w:hAnsi="Times New Roman"/>
          <w:sz w:val="28"/>
          <w:szCs w:val="28"/>
        </w:rPr>
        <w:t xml:space="preserve"> улучшение производственны</w:t>
      </w:r>
      <w:r w:rsidR="00877A25">
        <w:rPr>
          <w:rFonts w:ascii="Times New Roman" w:hAnsi="Times New Roman"/>
          <w:sz w:val="28"/>
          <w:szCs w:val="28"/>
        </w:rPr>
        <w:t>х и технологических показателей</w:t>
      </w:r>
      <w:r w:rsidR="00AA73AE">
        <w:rPr>
          <w:rFonts w:ascii="Times New Roman" w:hAnsi="Times New Roman"/>
          <w:sz w:val="28"/>
          <w:szCs w:val="28"/>
        </w:rPr>
        <w:t>.</w:t>
      </w:r>
      <w:r w:rsidR="008646A7">
        <w:rPr>
          <w:rFonts w:ascii="Times New Roman" w:hAnsi="Times New Roman"/>
          <w:sz w:val="28"/>
          <w:szCs w:val="28"/>
        </w:rPr>
        <w:t xml:space="preserve"> </w:t>
      </w:r>
      <w:r w:rsidR="00B9424F">
        <w:rPr>
          <w:rFonts w:ascii="Times New Roman" w:hAnsi="Times New Roman"/>
          <w:sz w:val="28"/>
          <w:szCs w:val="28"/>
          <w:lang w:eastAsia="ru-RU"/>
        </w:rPr>
        <w:t xml:space="preserve">Синергетический эффект и свойство </w:t>
      </w:r>
      <w:proofErr w:type="spellStart"/>
      <w:r w:rsidR="00B9424F">
        <w:rPr>
          <w:rFonts w:ascii="Times New Roman" w:hAnsi="Times New Roman"/>
          <w:sz w:val="28"/>
          <w:szCs w:val="28"/>
          <w:lang w:eastAsia="ru-RU"/>
        </w:rPr>
        <w:t>эмерджентности</w:t>
      </w:r>
      <w:proofErr w:type="spellEnd"/>
      <w:r w:rsidR="00B9424F">
        <w:rPr>
          <w:rFonts w:ascii="Times New Roman" w:hAnsi="Times New Roman"/>
          <w:sz w:val="28"/>
          <w:szCs w:val="28"/>
          <w:lang w:eastAsia="ru-RU"/>
        </w:rPr>
        <w:t>.</w:t>
      </w:r>
    </w:p>
    <w:p w:rsidR="00B9424F" w:rsidRPr="00842E45" w:rsidRDefault="00B9424F" w:rsidP="00145F82">
      <w:pPr>
        <w:widowControl w:val="0"/>
        <w:spacing w:before="0" w:after="0" w:line="360" w:lineRule="auto"/>
        <w:ind w:left="0" w:firstLine="709"/>
        <w:rPr>
          <w:rFonts w:ascii="Times New Roman" w:hAnsi="Times New Roman"/>
          <w:sz w:val="28"/>
          <w:szCs w:val="28"/>
          <w:lang w:eastAsia="ru-RU"/>
        </w:rPr>
      </w:pPr>
      <w:r>
        <w:rPr>
          <w:rFonts w:ascii="Times New Roman" w:hAnsi="Times New Roman"/>
          <w:sz w:val="28"/>
          <w:szCs w:val="28"/>
          <w:lang w:eastAsia="ru-RU"/>
        </w:rPr>
        <w:t xml:space="preserve">Венчурное финансирование. Частные венчурные инвесторы (бизнес-ангелы).   </w:t>
      </w:r>
    </w:p>
    <w:p w:rsidR="00B9424F" w:rsidRPr="00CE0EA3" w:rsidRDefault="00B9424F" w:rsidP="00BA64C0">
      <w:pPr>
        <w:pStyle w:val="1"/>
      </w:pPr>
      <w:bookmarkStart w:id="40" w:name="_Toc178507016"/>
      <w:bookmarkStart w:id="41" w:name="_Toc185345334"/>
      <w:r w:rsidRPr="00CE0EA3">
        <w:t>5.2 Учебно-тематический план</w:t>
      </w:r>
      <w:bookmarkEnd w:id="40"/>
      <w:bookmarkEnd w:id="41"/>
    </w:p>
    <w:tbl>
      <w:tblPr>
        <w:tblW w:w="52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2598"/>
        <w:gridCol w:w="856"/>
        <w:gridCol w:w="940"/>
        <w:gridCol w:w="678"/>
        <w:gridCol w:w="1470"/>
        <w:gridCol w:w="1114"/>
        <w:gridCol w:w="2223"/>
      </w:tblGrid>
      <w:tr w:rsidR="00B9424F" w:rsidRPr="00DD375F" w:rsidTr="008E5CDF">
        <w:trPr>
          <w:trHeight w:val="20"/>
        </w:trPr>
        <w:tc>
          <w:tcPr>
            <w:tcW w:w="209" w:type="pct"/>
            <w:vMerge w:val="restar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w:t>
            </w:r>
          </w:p>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п/п</w:t>
            </w:r>
          </w:p>
        </w:tc>
        <w:tc>
          <w:tcPr>
            <w:tcW w:w="1260" w:type="pct"/>
            <w:vMerge w:val="restar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b/>
                <w:sz w:val="24"/>
                <w:szCs w:val="24"/>
                <w:lang w:eastAsia="ru-RU"/>
              </w:rPr>
              <w:t>Наименование тем (разделов) дисциплины</w:t>
            </w:r>
          </w:p>
        </w:tc>
        <w:tc>
          <w:tcPr>
            <w:tcW w:w="2453" w:type="pct"/>
            <w:gridSpan w:val="5"/>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Трудоемкость в часах</w:t>
            </w:r>
          </w:p>
        </w:tc>
        <w:tc>
          <w:tcPr>
            <w:tcW w:w="1078" w:type="pct"/>
            <w:vMerge w:val="restart"/>
            <w:shd w:val="clear" w:color="auto" w:fill="auto"/>
          </w:tcPr>
          <w:p w:rsidR="00B9424F" w:rsidRPr="00DD375F" w:rsidRDefault="00B9424F" w:rsidP="00341036">
            <w:pPr>
              <w:widowControl w:val="0"/>
              <w:tabs>
                <w:tab w:val="right" w:pos="1175"/>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Формы текущего контроля успеваемости</w:t>
            </w:r>
          </w:p>
        </w:tc>
      </w:tr>
      <w:tr w:rsidR="00B9424F" w:rsidRPr="00DD375F" w:rsidTr="008E5CDF">
        <w:trPr>
          <w:trHeight w:val="20"/>
        </w:trPr>
        <w:tc>
          <w:tcPr>
            <w:tcW w:w="209"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5" w:type="pct"/>
            <w:vMerge w:val="restar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Всего</w:t>
            </w:r>
          </w:p>
        </w:tc>
        <w:tc>
          <w:tcPr>
            <w:tcW w:w="1497" w:type="pct"/>
            <w:gridSpan w:val="3"/>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Контактная работа*-Аудиторная работа</w:t>
            </w:r>
          </w:p>
        </w:tc>
        <w:tc>
          <w:tcPr>
            <w:tcW w:w="540" w:type="pct"/>
            <w:vMerge w:val="restar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b/>
                <w:sz w:val="24"/>
                <w:szCs w:val="24"/>
                <w:lang w:eastAsia="ru-RU"/>
              </w:rPr>
              <w:t>Само-стоя-тельная работа</w:t>
            </w:r>
          </w:p>
        </w:tc>
        <w:tc>
          <w:tcPr>
            <w:tcW w:w="1078"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B9424F" w:rsidRPr="00DD375F" w:rsidTr="008E5CDF">
        <w:trPr>
          <w:trHeight w:val="20"/>
        </w:trPr>
        <w:tc>
          <w:tcPr>
            <w:tcW w:w="209"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15"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456" w:type="pct"/>
            <w:shd w:val="clear" w:color="auto" w:fill="auto"/>
          </w:tcPr>
          <w:p w:rsidR="00B9424F" w:rsidRPr="00DD375F" w:rsidRDefault="00B9424F" w:rsidP="007F065F">
            <w:pPr>
              <w:widowControl w:val="0"/>
              <w:tabs>
                <w:tab w:val="right" w:pos="851"/>
              </w:tabs>
              <w:autoSpaceDE w:val="0"/>
              <w:autoSpaceDN w:val="0"/>
              <w:adjustRightInd w:val="0"/>
              <w:spacing w:before="0" w:after="0" w:line="240" w:lineRule="auto"/>
              <w:ind w:left="-16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 xml:space="preserve">Общая, в </w:t>
            </w:r>
            <w:proofErr w:type="spellStart"/>
            <w:r w:rsidRPr="00DD375F">
              <w:rPr>
                <w:rFonts w:ascii="Times New Roman" w:eastAsia="Times New Roman" w:hAnsi="Times New Roman"/>
                <w:sz w:val="24"/>
                <w:szCs w:val="24"/>
                <w:lang w:eastAsia="ru-RU"/>
              </w:rPr>
              <w:t>т.ч</w:t>
            </w:r>
            <w:proofErr w:type="spellEnd"/>
            <w:r w:rsidRPr="00DD375F">
              <w:rPr>
                <w:rFonts w:ascii="Times New Roman" w:eastAsia="Times New Roman" w:hAnsi="Times New Roman"/>
                <w:sz w:val="24"/>
                <w:szCs w:val="24"/>
                <w:lang w:eastAsia="ru-RU"/>
              </w:rPr>
              <w:t>.:</w:t>
            </w:r>
          </w:p>
        </w:tc>
        <w:tc>
          <w:tcPr>
            <w:tcW w:w="329" w:type="pc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Лекции</w:t>
            </w:r>
          </w:p>
        </w:tc>
        <w:tc>
          <w:tcPr>
            <w:tcW w:w="713" w:type="pct"/>
            <w:shd w:val="clear" w:color="auto" w:fill="auto"/>
          </w:tcPr>
          <w:p w:rsidR="00B9424F" w:rsidRPr="00DD375F" w:rsidRDefault="00B9424F" w:rsidP="00341036">
            <w:pPr>
              <w:widowControl w:val="0"/>
              <w:tabs>
                <w:tab w:val="right" w:pos="877"/>
              </w:tabs>
              <w:autoSpaceDE w:val="0"/>
              <w:autoSpaceDN w:val="0"/>
              <w:adjustRightInd w:val="0"/>
              <w:spacing w:before="0" w:after="0" w:line="240" w:lineRule="auto"/>
              <w:ind w:left="0" w:firstLine="0"/>
              <w:jc w:val="center"/>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Семинары, практические   занятия</w:t>
            </w:r>
          </w:p>
        </w:tc>
        <w:tc>
          <w:tcPr>
            <w:tcW w:w="540"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078" w:type="pct"/>
            <w:vMerge/>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B9424F" w:rsidRPr="00DD375F" w:rsidTr="008E5CDF">
        <w:trPr>
          <w:trHeight w:val="20"/>
        </w:trPr>
        <w:tc>
          <w:tcPr>
            <w:tcW w:w="209" w:type="pc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p>
        </w:tc>
        <w:tc>
          <w:tcPr>
            <w:tcW w:w="1260" w:type="pct"/>
            <w:shd w:val="clear" w:color="auto" w:fill="auto"/>
          </w:tcPr>
          <w:p w:rsidR="00B9424F" w:rsidRPr="00DD375F" w:rsidRDefault="00B9424F" w:rsidP="00341036">
            <w:pPr>
              <w:widowControl w:val="0"/>
              <w:tabs>
                <w:tab w:val="right" w:pos="1625"/>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Основы организации </w:t>
            </w:r>
            <w:r>
              <w:rPr>
                <w:rFonts w:ascii="Times New Roman" w:eastAsia="Times New Roman" w:hAnsi="Times New Roman"/>
                <w:sz w:val="24"/>
                <w:szCs w:val="24"/>
                <w:lang w:eastAsia="ru-RU"/>
              </w:rPr>
              <w:lastRenderedPageBreak/>
              <w:t>инвестиционной деятельности.</w:t>
            </w:r>
          </w:p>
        </w:tc>
        <w:tc>
          <w:tcPr>
            <w:tcW w:w="415" w:type="pct"/>
          </w:tcPr>
          <w:p w:rsidR="00B9424F" w:rsidRPr="00F324C9" w:rsidRDefault="009010C8" w:rsidP="00341036">
            <w:pPr>
              <w:spacing w:before="0" w:after="0" w:line="240" w:lineRule="auto"/>
              <w:ind w:left="0" w:firstLine="0"/>
              <w:jc w:val="center"/>
              <w:rPr>
                <w:rFonts w:ascii="Times New Roman" w:hAnsi="Times New Roman"/>
                <w:sz w:val="24"/>
                <w:szCs w:val="24"/>
                <w:lang w:eastAsia="ru-RU"/>
              </w:rPr>
            </w:pPr>
            <w:r w:rsidRPr="00F324C9">
              <w:rPr>
                <w:rFonts w:ascii="Times New Roman" w:hAnsi="Times New Roman"/>
                <w:sz w:val="24"/>
                <w:szCs w:val="24"/>
                <w:lang w:eastAsia="ru-RU"/>
              </w:rPr>
              <w:lastRenderedPageBreak/>
              <w:t>1</w:t>
            </w:r>
            <w:r w:rsidR="00B9424F" w:rsidRPr="00F324C9">
              <w:rPr>
                <w:rFonts w:ascii="Times New Roman" w:hAnsi="Times New Roman"/>
                <w:sz w:val="24"/>
                <w:szCs w:val="24"/>
                <w:lang w:eastAsia="ru-RU"/>
              </w:rPr>
              <w:t>6</w:t>
            </w:r>
          </w:p>
        </w:tc>
        <w:tc>
          <w:tcPr>
            <w:tcW w:w="456" w:type="pct"/>
          </w:tcPr>
          <w:p w:rsidR="00B9424F" w:rsidRPr="00F324C9" w:rsidRDefault="00AD715A" w:rsidP="00341036">
            <w:pPr>
              <w:spacing w:before="0" w:after="0" w:line="240" w:lineRule="auto"/>
              <w:ind w:left="0" w:firstLine="0"/>
              <w:jc w:val="center"/>
              <w:rPr>
                <w:rFonts w:ascii="Times New Roman" w:hAnsi="Times New Roman"/>
                <w:sz w:val="24"/>
                <w:szCs w:val="24"/>
                <w:lang w:eastAsia="ru-RU"/>
              </w:rPr>
            </w:pPr>
            <w:r w:rsidRPr="00F324C9">
              <w:rPr>
                <w:rFonts w:ascii="Times New Roman" w:hAnsi="Times New Roman"/>
                <w:sz w:val="24"/>
                <w:szCs w:val="24"/>
                <w:lang w:eastAsia="ru-RU"/>
              </w:rPr>
              <w:t>4</w:t>
            </w:r>
          </w:p>
        </w:tc>
        <w:tc>
          <w:tcPr>
            <w:tcW w:w="329" w:type="pct"/>
          </w:tcPr>
          <w:p w:rsidR="00B9424F" w:rsidRPr="00F324C9" w:rsidRDefault="007D47BB" w:rsidP="00341036">
            <w:pPr>
              <w:spacing w:before="0" w:after="0" w:line="240" w:lineRule="auto"/>
              <w:ind w:left="0" w:firstLine="0"/>
              <w:jc w:val="center"/>
              <w:rPr>
                <w:rFonts w:ascii="Times New Roman" w:hAnsi="Times New Roman"/>
                <w:sz w:val="24"/>
                <w:szCs w:val="24"/>
                <w:lang w:eastAsia="ru-RU"/>
              </w:rPr>
            </w:pPr>
            <w:r w:rsidRPr="00F324C9">
              <w:rPr>
                <w:rFonts w:ascii="Times New Roman" w:hAnsi="Times New Roman"/>
                <w:sz w:val="24"/>
                <w:szCs w:val="24"/>
                <w:lang w:eastAsia="ru-RU"/>
              </w:rPr>
              <w:t>2</w:t>
            </w:r>
          </w:p>
        </w:tc>
        <w:tc>
          <w:tcPr>
            <w:tcW w:w="713" w:type="pct"/>
          </w:tcPr>
          <w:p w:rsidR="00B9424F" w:rsidRPr="00F324C9" w:rsidRDefault="008C6523" w:rsidP="00341036">
            <w:pPr>
              <w:spacing w:before="0" w:after="0" w:line="240" w:lineRule="auto"/>
              <w:ind w:left="0" w:firstLine="0"/>
              <w:jc w:val="center"/>
              <w:rPr>
                <w:rFonts w:ascii="Times New Roman" w:hAnsi="Times New Roman"/>
                <w:sz w:val="24"/>
                <w:szCs w:val="24"/>
                <w:lang w:eastAsia="ru-RU"/>
              </w:rPr>
            </w:pPr>
            <w:r w:rsidRPr="00F324C9">
              <w:rPr>
                <w:rFonts w:ascii="Times New Roman" w:hAnsi="Times New Roman"/>
                <w:sz w:val="24"/>
                <w:szCs w:val="24"/>
                <w:lang w:eastAsia="ru-RU"/>
              </w:rPr>
              <w:t>2</w:t>
            </w:r>
          </w:p>
        </w:tc>
        <w:tc>
          <w:tcPr>
            <w:tcW w:w="540" w:type="pct"/>
          </w:tcPr>
          <w:p w:rsidR="00B9424F" w:rsidRPr="00F324C9" w:rsidRDefault="00B9424F" w:rsidP="00341036">
            <w:pPr>
              <w:spacing w:before="0" w:after="0" w:line="240" w:lineRule="auto"/>
              <w:ind w:left="0" w:firstLine="0"/>
              <w:jc w:val="center"/>
              <w:rPr>
                <w:rFonts w:ascii="Times New Roman" w:hAnsi="Times New Roman"/>
                <w:sz w:val="24"/>
                <w:szCs w:val="24"/>
                <w:lang w:eastAsia="ru-RU"/>
              </w:rPr>
            </w:pPr>
            <w:r w:rsidRPr="00F324C9">
              <w:rPr>
                <w:rFonts w:ascii="Times New Roman" w:hAnsi="Times New Roman"/>
                <w:sz w:val="24"/>
                <w:szCs w:val="24"/>
                <w:lang w:eastAsia="ru-RU"/>
              </w:rPr>
              <w:t>1</w:t>
            </w:r>
            <w:r w:rsidR="003926A9" w:rsidRPr="00F324C9">
              <w:rPr>
                <w:rFonts w:ascii="Times New Roman" w:hAnsi="Times New Roman"/>
                <w:sz w:val="24"/>
                <w:szCs w:val="24"/>
                <w:lang w:eastAsia="ru-RU"/>
              </w:rPr>
              <w:t>2</w:t>
            </w:r>
          </w:p>
        </w:tc>
        <w:tc>
          <w:tcPr>
            <w:tcW w:w="1078" w:type="pc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hAnsi="Times New Roman"/>
                <w:sz w:val="24"/>
                <w:szCs w:val="24"/>
              </w:rPr>
              <w:t>опрос, дискуссия</w:t>
            </w:r>
            <w:r w:rsidRPr="00DD375F">
              <w:rPr>
                <w:rFonts w:ascii="Times New Roman" w:hAnsi="Times New Roman"/>
                <w:sz w:val="24"/>
                <w:szCs w:val="24"/>
                <w:lang w:eastAsia="ru-RU"/>
              </w:rPr>
              <w:t xml:space="preserve">, </w:t>
            </w:r>
            <w:r w:rsidRPr="00DD375F">
              <w:rPr>
                <w:rFonts w:ascii="Times New Roman" w:hAnsi="Times New Roman"/>
                <w:sz w:val="24"/>
                <w:szCs w:val="24"/>
                <w:lang w:eastAsia="ru-RU"/>
              </w:rPr>
              <w:lastRenderedPageBreak/>
              <w:t>решение тестовых и практических задач</w:t>
            </w:r>
          </w:p>
        </w:tc>
      </w:tr>
      <w:tr w:rsidR="00B9424F" w:rsidRPr="00DD375F" w:rsidTr="008E5CDF">
        <w:trPr>
          <w:trHeight w:val="20"/>
        </w:trPr>
        <w:tc>
          <w:tcPr>
            <w:tcW w:w="209" w:type="pc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lastRenderedPageBreak/>
              <w:t>2.</w:t>
            </w:r>
          </w:p>
        </w:tc>
        <w:tc>
          <w:tcPr>
            <w:tcW w:w="1260" w:type="pct"/>
            <w:shd w:val="clear" w:color="auto" w:fill="auto"/>
          </w:tcPr>
          <w:p w:rsidR="00B9424F" w:rsidRPr="00A152E8" w:rsidRDefault="00B9424F" w:rsidP="00A152E8">
            <w:pPr>
              <w:widowControl w:val="0"/>
              <w:spacing w:before="0" w:after="0" w:line="240" w:lineRule="auto"/>
              <w:ind w:left="0" w:firstLine="0"/>
              <w:jc w:val="left"/>
              <w:rPr>
                <w:rFonts w:ascii="Times New Roman" w:hAnsi="Times New Roman"/>
                <w:sz w:val="24"/>
                <w:szCs w:val="24"/>
              </w:rPr>
            </w:pPr>
            <w:r w:rsidRPr="00DA6395">
              <w:rPr>
                <w:rFonts w:ascii="Times New Roman" w:hAnsi="Times New Roman"/>
                <w:sz w:val="24"/>
                <w:szCs w:val="24"/>
              </w:rPr>
              <w:t>Экономическая сущ</w:t>
            </w:r>
            <w:r>
              <w:rPr>
                <w:rFonts w:ascii="Times New Roman" w:hAnsi="Times New Roman"/>
                <w:sz w:val="24"/>
                <w:szCs w:val="24"/>
              </w:rPr>
              <w:t xml:space="preserve">ность инвестиционного процесса. </w:t>
            </w:r>
            <w:r w:rsidRPr="00DA6395">
              <w:rPr>
                <w:rFonts w:ascii="Times New Roman" w:hAnsi="Times New Roman"/>
                <w:sz w:val="24"/>
                <w:szCs w:val="24"/>
              </w:rPr>
              <w:t>Инвестиционный процесс и инвестиционный рынок.</w:t>
            </w:r>
          </w:p>
        </w:tc>
        <w:tc>
          <w:tcPr>
            <w:tcW w:w="415" w:type="pct"/>
          </w:tcPr>
          <w:p w:rsidR="00B9424F" w:rsidRPr="00F324C9" w:rsidRDefault="00BA1E15"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16</w:t>
            </w:r>
          </w:p>
        </w:tc>
        <w:tc>
          <w:tcPr>
            <w:tcW w:w="456" w:type="pct"/>
          </w:tcPr>
          <w:p w:rsidR="00B9424F" w:rsidRPr="00F324C9" w:rsidRDefault="00BA1E15"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329" w:type="pct"/>
          </w:tcPr>
          <w:p w:rsidR="00B9424F" w:rsidRPr="00F324C9" w:rsidRDefault="00BA1E15"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2</w:t>
            </w:r>
          </w:p>
        </w:tc>
        <w:tc>
          <w:tcPr>
            <w:tcW w:w="713" w:type="pct"/>
          </w:tcPr>
          <w:p w:rsidR="00B9424F" w:rsidRPr="00F324C9" w:rsidRDefault="00BA1E15"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2</w:t>
            </w:r>
          </w:p>
        </w:tc>
        <w:tc>
          <w:tcPr>
            <w:tcW w:w="540" w:type="pct"/>
          </w:tcPr>
          <w:p w:rsidR="00B9424F" w:rsidRPr="00F324C9" w:rsidRDefault="00B9424F" w:rsidP="00341036">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1</w:t>
            </w:r>
            <w:r w:rsidR="00BA1E15">
              <w:rPr>
                <w:rFonts w:ascii="Times New Roman" w:hAnsi="Times New Roman"/>
                <w:sz w:val="24"/>
                <w:szCs w:val="24"/>
              </w:rPr>
              <w:t>2</w:t>
            </w:r>
          </w:p>
        </w:tc>
        <w:tc>
          <w:tcPr>
            <w:tcW w:w="1078" w:type="pct"/>
            <w:shd w:val="clear" w:color="auto" w:fill="auto"/>
          </w:tcPr>
          <w:p w:rsidR="00B9424F" w:rsidRPr="00DD375F" w:rsidRDefault="00B9424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задач</w:t>
            </w:r>
          </w:p>
        </w:tc>
      </w:tr>
      <w:tr w:rsidR="008E5CDF" w:rsidRPr="00DD375F" w:rsidTr="008E5CDF">
        <w:trPr>
          <w:trHeight w:val="20"/>
        </w:trPr>
        <w:tc>
          <w:tcPr>
            <w:tcW w:w="209" w:type="pct"/>
            <w:shd w:val="clear" w:color="auto" w:fill="auto"/>
          </w:tcPr>
          <w:p w:rsidR="008E5CDF" w:rsidRPr="00DD375F"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260" w:type="pct"/>
            <w:shd w:val="clear" w:color="auto" w:fill="auto"/>
          </w:tcPr>
          <w:p w:rsidR="008E5CDF" w:rsidRPr="00DD375F" w:rsidRDefault="008E5CDF" w:rsidP="0038088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Инвестиционные решения и инвестиционная стратегия.</w:t>
            </w:r>
          </w:p>
        </w:tc>
        <w:tc>
          <w:tcPr>
            <w:tcW w:w="415" w:type="pct"/>
          </w:tcPr>
          <w:p w:rsidR="008E5CDF" w:rsidRPr="00F324C9" w:rsidRDefault="005F21E7"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16</w:t>
            </w:r>
          </w:p>
        </w:tc>
        <w:tc>
          <w:tcPr>
            <w:tcW w:w="456" w:type="pct"/>
          </w:tcPr>
          <w:p w:rsidR="008E5CDF" w:rsidRPr="00F324C9" w:rsidRDefault="00904035"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329"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2</w:t>
            </w:r>
          </w:p>
        </w:tc>
        <w:tc>
          <w:tcPr>
            <w:tcW w:w="713" w:type="pct"/>
          </w:tcPr>
          <w:p w:rsidR="008E5CDF" w:rsidRPr="00F324C9" w:rsidRDefault="00904035"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2</w:t>
            </w:r>
          </w:p>
        </w:tc>
        <w:tc>
          <w:tcPr>
            <w:tcW w:w="540"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1</w:t>
            </w:r>
            <w:r w:rsidR="005F21E7">
              <w:rPr>
                <w:rFonts w:ascii="Times New Roman" w:hAnsi="Times New Roman"/>
                <w:sz w:val="24"/>
                <w:szCs w:val="24"/>
              </w:rPr>
              <w:t>2</w:t>
            </w:r>
          </w:p>
        </w:tc>
        <w:tc>
          <w:tcPr>
            <w:tcW w:w="1078" w:type="pct"/>
            <w:shd w:val="clear" w:color="auto" w:fill="auto"/>
          </w:tcPr>
          <w:p w:rsidR="008E5CDF" w:rsidRPr="00DD375F" w:rsidRDefault="008E5CDF" w:rsidP="0038088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заданий, выступления</w:t>
            </w:r>
          </w:p>
        </w:tc>
      </w:tr>
      <w:tr w:rsidR="008E5CDF" w:rsidRPr="00DD375F" w:rsidTr="008E5CDF">
        <w:trPr>
          <w:trHeight w:val="20"/>
        </w:trPr>
        <w:tc>
          <w:tcPr>
            <w:tcW w:w="209" w:type="pct"/>
            <w:shd w:val="clear" w:color="auto" w:fill="auto"/>
          </w:tcPr>
          <w:p w:rsidR="008E5CDF" w:rsidRPr="00DD375F"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D375F">
              <w:rPr>
                <w:rFonts w:ascii="Times New Roman" w:eastAsia="Times New Roman" w:hAnsi="Times New Roman"/>
                <w:sz w:val="24"/>
                <w:szCs w:val="24"/>
                <w:lang w:eastAsia="ru-RU"/>
              </w:rPr>
              <w:t>.</w:t>
            </w:r>
          </w:p>
        </w:tc>
        <w:tc>
          <w:tcPr>
            <w:tcW w:w="1260" w:type="pct"/>
            <w:shd w:val="clear" w:color="auto" w:fill="auto"/>
          </w:tcPr>
          <w:p w:rsidR="008E5CDF" w:rsidRPr="00DD375F"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Процесс организации инвестиционной деятельности.</w:t>
            </w:r>
          </w:p>
        </w:tc>
        <w:tc>
          <w:tcPr>
            <w:tcW w:w="415" w:type="pct"/>
          </w:tcPr>
          <w:p w:rsidR="008E5CDF" w:rsidRPr="00F324C9" w:rsidRDefault="00BA1E15"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2</w:t>
            </w:r>
            <w:r w:rsidR="00A96788">
              <w:rPr>
                <w:rFonts w:ascii="Times New Roman" w:hAnsi="Times New Roman"/>
                <w:sz w:val="24"/>
                <w:szCs w:val="24"/>
              </w:rPr>
              <w:t>6</w:t>
            </w:r>
          </w:p>
        </w:tc>
        <w:tc>
          <w:tcPr>
            <w:tcW w:w="456" w:type="pct"/>
          </w:tcPr>
          <w:p w:rsidR="008E5CDF" w:rsidRPr="00F324C9" w:rsidRDefault="00A96788"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8</w:t>
            </w:r>
          </w:p>
        </w:tc>
        <w:tc>
          <w:tcPr>
            <w:tcW w:w="329" w:type="pct"/>
          </w:tcPr>
          <w:p w:rsidR="008E5CDF" w:rsidRPr="00F324C9" w:rsidRDefault="00BA1E15"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713" w:type="pct"/>
          </w:tcPr>
          <w:p w:rsidR="008E5CDF" w:rsidRPr="00F324C9" w:rsidRDefault="00A96788" w:rsidP="00341036">
            <w:pPr>
              <w:spacing w:before="0" w:after="0" w:line="240" w:lineRule="auto"/>
              <w:ind w:left="0" w:firstLine="0"/>
              <w:jc w:val="center"/>
              <w:rPr>
                <w:rFonts w:ascii="Times New Roman" w:hAnsi="Times New Roman"/>
                <w:sz w:val="24"/>
                <w:szCs w:val="24"/>
              </w:rPr>
            </w:pPr>
            <w:r>
              <w:rPr>
                <w:rFonts w:ascii="Times New Roman" w:hAnsi="Times New Roman"/>
                <w:sz w:val="24"/>
                <w:szCs w:val="24"/>
              </w:rPr>
              <w:t>4</w:t>
            </w:r>
          </w:p>
        </w:tc>
        <w:tc>
          <w:tcPr>
            <w:tcW w:w="540" w:type="pct"/>
          </w:tcPr>
          <w:p w:rsidR="008E5CDF" w:rsidRPr="00F324C9" w:rsidRDefault="008E5CDF" w:rsidP="00341036">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1</w:t>
            </w:r>
            <w:r w:rsidR="00BA1E15">
              <w:rPr>
                <w:rFonts w:ascii="Times New Roman" w:hAnsi="Times New Roman"/>
                <w:sz w:val="24"/>
                <w:szCs w:val="24"/>
              </w:rPr>
              <w:t>8</w:t>
            </w:r>
          </w:p>
        </w:tc>
        <w:tc>
          <w:tcPr>
            <w:tcW w:w="1078" w:type="pct"/>
            <w:shd w:val="clear" w:color="auto" w:fill="auto"/>
          </w:tcPr>
          <w:p w:rsidR="008E5CDF" w:rsidRPr="00DD375F"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опрос, дискуссия, решение тестовых и практических заданий, выступления</w:t>
            </w:r>
          </w:p>
        </w:tc>
      </w:tr>
      <w:tr w:rsidR="008E5CDF" w:rsidRPr="00DD375F" w:rsidTr="008E5CDF">
        <w:trPr>
          <w:trHeight w:val="20"/>
        </w:trPr>
        <w:tc>
          <w:tcPr>
            <w:tcW w:w="209" w:type="pct"/>
            <w:shd w:val="clear" w:color="auto" w:fill="auto"/>
          </w:tcPr>
          <w:p w:rsidR="008E5CDF" w:rsidRPr="00DD375F"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260" w:type="pct"/>
            <w:shd w:val="clear" w:color="auto" w:fill="auto"/>
          </w:tcPr>
          <w:p w:rsidR="008E5CDF" w:rsidRPr="00DD375F" w:rsidRDefault="008E5CDF" w:rsidP="0038088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Финансирование инвестиционной деятельности.</w:t>
            </w:r>
          </w:p>
        </w:tc>
        <w:tc>
          <w:tcPr>
            <w:tcW w:w="415" w:type="pct"/>
          </w:tcPr>
          <w:p w:rsidR="008E5CDF" w:rsidRPr="00F324C9" w:rsidRDefault="005F21E7"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3</w:t>
            </w:r>
            <w:r w:rsidR="00A96788">
              <w:rPr>
                <w:rFonts w:ascii="Times New Roman" w:hAnsi="Times New Roman"/>
                <w:sz w:val="24"/>
                <w:szCs w:val="24"/>
              </w:rPr>
              <w:t>4</w:t>
            </w:r>
          </w:p>
        </w:tc>
        <w:tc>
          <w:tcPr>
            <w:tcW w:w="456" w:type="pct"/>
          </w:tcPr>
          <w:p w:rsidR="008E5CDF" w:rsidRPr="00F324C9" w:rsidRDefault="00A96788"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14</w:t>
            </w:r>
          </w:p>
        </w:tc>
        <w:tc>
          <w:tcPr>
            <w:tcW w:w="329"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6</w:t>
            </w:r>
          </w:p>
        </w:tc>
        <w:tc>
          <w:tcPr>
            <w:tcW w:w="713" w:type="pct"/>
          </w:tcPr>
          <w:p w:rsidR="008E5CDF" w:rsidRPr="00F324C9" w:rsidRDefault="00A96788"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8</w:t>
            </w:r>
          </w:p>
        </w:tc>
        <w:tc>
          <w:tcPr>
            <w:tcW w:w="540" w:type="pct"/>
          </w:tcPr>
          <w:p w:rsidR="008E5CDF" w:rsidRPr="00F324C9" w:rsidRDefault="005F21E7"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20</w:t>
            </w:r>
          </w:p>
        </w:tc>
        <w:tc>
          <w:tcPr>
            <w:tcW w:w="1078" w:type="pct"/>
            <w:shd w:val="clear" w:color="auto" w:fill="auto"/>
          </w:tcPr>
          <w:p w:rsidR="008E5CDF" w:rsidRPr="00DD375F" w:rsidRDefault="008E5CDF" w:rsidP="0038088B">
            <w:pPr>
              <w:widowControl w:val="0"/>
              <w:tabs>
                <w:tab w:val="right" w:pos="851"/>
              </w:tabs>
              <w:autoSpaceDE w:val="0"/>
              <w:autoSpaceDN w:val="0"/>
              <w:adjustRightInd w:val="0"/>
              <w:spacing w:before="0" w:after="0" w:line="240" w:lineRule="auto"/>
              <w:ind w:left="0" w:firstLine="0"/>
              <w:jc w:val="left"/>
              <w:rPr>
                <w:rFonts w:ascii="Times New Roman" w:hAnsi="Times New Roman"/>
                <w:sz w:val="24"/>
                <w:szCs w:val="24"/>
                <w:lang w:eastAsia="ru-RU"/>
              </w:rPr>
            </w:pPr>
            <w:r w:rsidRPr="00DD375F">
              <w:rPr>
                <w:rFonts w:ascii="Times New Roman" w:hAnsi="Times New Roman"/>
                <w:sz w:val="24"/>
                <w:szCs w:val="24"/>
                <w:lang w:eastAsia="ru-RU"/>
              </w:rPr>
              <w:t>опрос, решение тестовых и практических заданий, выступления</w:t>
            </w:r>
          </w:p>
        </w:tc>
      </w:tr>
      <w:tr w:rsidR="008E5CDF" w:rsidRPr="00DD375F" w:rsidTr="008E5CDF">
        <w:trPr>
          <w:trHeight w:val="20"/>
        </w:trPr>
        <w:tc>
          <w:tcPr>
            <w:tcW w:w="209" w:type="pct"/>
            <w:shd w:val="clear" w:color="auto" w:fill="auto"/>
          </w:tcPr>
          <w:p w:rsidR="008E5CDF" w:rsidRPr="00DD375F"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shd w:val="clear" w:color="auto" w:fill="auto"/>
          </w:tcPr>
          <w:p w:rsidR="008E5CDF" w:rsidRPr="00DD375F" w:rsidRDefault="008E5CDF" w:rsidP="0038088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В целом по дисциплине</w:t>
            </w:r>
          </w:p>
        </w:tc>
        <w:tc>
          <w:tcPr>
            <w:tcW w:w="415"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108</w:t>
            </w:r>
          </w:p>
        </w:tc>
        <w:tc>
          <w:tcPr>
            <w:tcW w:w="456"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34</w:t>
            </w:r>
          </w:p>
        </w:tc>
        <w:tc>
          <w:tcPr>
            <w:tcW w:w="329"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16</w:t>
            </w:r>
          </w:p>
        </w:tc>
        <w:tc>
          <w:tcPr>
            <w:tcW w:w="713"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18</w:t>
            </w:r>
          </w:p>
        </w:tc>
        <w:tc>
          <w:tcPr>
            <w:tcW w:w="540" w:type="pct"/>
          </w:tcPr>
          <w:p w:rsidR="008E5CDF" w:rsidRPr="00F324C9" w:rsidRDefault="008E5CDF" w:rsidP="0038088B">
            <w:pPr>
              <w:spacing w:before="0" w:after="0" w:line="240" w:lineRule="auto"/>
              <w:ind w:left="0" w:firstLine="0"/>
              <w:jc w:val="center"/>
              <w:rPr>
                <w:rFonts w:ascii="Times New Roman" w:hAnsi="Times New Roman"/>
                <w:sz w:val="24"/>
                <w:szCs w:val="24"/>
              </w:rPr>
            </w:pPr>
            <w:r w:rsidRPr="00F324C9">
              <w:rPr>
                <w:rFonts w:ascii="Times New Roman" w:hAnsi="Times New Roman"/>
                <w:sz w:val="24"/>
                <w:szCs w:val="24"/>
              </w:rPr>
              <w:t>74</w:t>
            </w:r>
          </w:p>
        </w:tc>
        <w:tc>
          <w:tcPr>
            <w:tcW w:w="1078" w:type="pct"/>
            <w:shd w:val="clear" w:color="auto" w:fill="auto"/>
          </w:tcPr>
          <w:p w:rsidR="008E5CDF" w:rsidRPr="00F324C9" w:rsidRDefault="008E5CDF" w:rsidP="0038088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hAnsi="Times New Roman"/>
                <w:sz w:val="24"/>
                <w:szCs w:val="24"/>
                <w:lang w:eastAsia="ru-RU"/>
              </w:rPr>
              <w:t>Согласно учебному плану</w:t>
            </w:r>
            <w:r w:rsidRPr="00F324C9">
              <w:rPr>
                <w:rFonts w:ascii="Times New Roman" w:hAnsi="Times New Roman"/>
                <w:sz w:val="24"/>
                <w:szCs w:val="24"/>
                <w:lang w:eastAsia="ru-RU"/>
              </w:rPr>
              <w:t xml:space="preserve">: </w:t>
            </w:r>
            <w:r>
              <w:rPr>
                <w:rFonts w:ascii="Times New Roman" w:hAnsi="Times New Roman"/>
                <w:sz w:val="24"/>
                <w:szCs w:val="24"/>
                <w:lang w:eastAsia="ru-RU"/>
              </w:rPr>
              <w:t>домашнее творческое задание</w:t>
            </w:r>
          </w:p>
        </w:tc>
      </w:tr>
      <w:tr w:rsidR="008E5CDF" w:rsidRPr="00DD375F" w:rsidTr="008E5CDF">
        <w:trPr>
          <w:trHeight w:val="20"/>
        </w:trPr>
        <w:tc>
          <w:tcPr>
            <w:tcW w:w="209" w:type="pct"/>
            <w:shd w:val="clear" w:color="auto" w:fill="auto"/>
          </w:tcPr>
          <w:p w:rsidR="008E5CDF" w:rsidRPr="00DD375F"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1260" w:type="pct"/>
            <w:shd w:val="clear" w:color="auto" w:fill="auto"/>
          </w:tcPr>
          <w:p w:rsidR="008E5CDF" w:rsidRPr="00DD375F" w:rsidRDefault="008E5CDF" w:rsidP="0038088B">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Итого в %</w:t>
            </w:r>
          </w:p>
        </w:tc>
        <w:tc>
          <w:tcPr>
            <w:tcW w:w="415" w:type="pct"/>
          </w:tcPr>
          <w:p w:rsidR="008E5CDF" w:rsidRPr="00F324C9" w:rsidRDefault="008E5CDF" w:rsidP="0038088B">
            <w:pPr>
              <w:spacing w:before="0" w:after="0" w:line="240" w:lineRule="auto"/>
              <w:ind w:left="0" w:firstLine="0"/>
              <w:jc w:val="center"/>
              <w:rPr>
                <w:rFonts w:ascii="Times New Roman" w:hAnsi="Times New Roman"/>
                <w:sz w:val="24"/>
                <w:szCs w:val="24"/>
              </w:rPr>
            </w:pPr>
          </w:p>
        </w:tc>
        <w:tc>
          <w:tcPr>
            <w:tcW w:w="456" w:type="pct"/>
          </w:tcPr>
          <w:p w:rsidR="008E5CDF" w:rsidRPr="00F324C9" w:rsidRDefault="008E5CDF" w:rsidP="00123789">
            <w:pPr>
              <w:spacing w:before="0" w:after="0" w:line="240" w:lineRule="auto"/>
              <w:ind w:left="0" w:firstLine="0"/>
              <w:jc w:val="center"/>
              <w:rPr>
                <w:rFonts w:ascii="Times New Roman" w:hAnsi="Times New Roman"/>
                <w:sz w:val="24"/>
                <w:szCs w:val="24"/>
                <w:lang w:val="en-US"/>
              </w:rPr>
            </w:pPr>
            <w:r w:rsidRPr="00F324C9">
              <w:rPr>
                <w:rFonts w:ascii="Times New Roman" w:hAnsi="Times New Roman"/>
                <w:sz w:val="24"/>
                <w:szCs w:val="24"/>
              </w:rPr>
              <w:t>3</w:t>
            </w:r>
            <w:r w:rsidR="00123789">
              <w:rPr>
                <w:rFonts w:ascii="Times New Roman" w:hAnsi="Times New Roman"/>
                <w:sz w:val="24"/>
                <w:szCs w:val="24"/>
              </w:rPr>
              <w:t>1</w:t>
            </w:r>
          </w:p>
        </w:tc>
        <w:tc>
          <w:tcPr>
            <w:tcW w:w="329" w:type="pct"/>
          </w:tcPr>
          <w:p w:rsidR="008E5CDF" w:rsidRPr="00F324C9" w:rsidRDefault="005019C8"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47</w:t>
            </w:r>
          </w:p>
        </w:tc>
        <w:tc>
          <w:tcPr>
            <w:tcW w:w="713" w:type="pct"/>
          </w:tcPr>
          <w:p w:rsidR="008E5CDF" w:rsidRPr="00F324C9" w:rsidRDefault="005019C8" w:rsidP="0038088B">
            <w:pPr>
              <w:spacing w:before="0" w:after="0" w:line="240" w:lineRule="auto"/>
              <w:ind w:left="0" w:firstLine="0"/>
              <w:jc w:val="center"/>
              <w:rPr>
                <w:rFonts w:ascii="Times New Roman" w:hAnsi="Times New Roman"/>
                <w:sz w:val="24"/>
                <w:szCs w:val="24"/>
              </w:rPr>
            </w:pPr>
            <w:r>
              <w:rPr>
                <w:rFonts w:ascii="Times New Roman" w:hAnsi="Times New Roman"/>
                <w:sz w:val="24"/>
                <w:szCs w:val="24"/>
              </w:rPr>
              <w:t>53</w:t>
            </w:r>
          </w:p>
        </w:tc>
        <w:tc>
          <w:tcPr>
            <w:tcW w:w="540" w:type="pct"/>
          </w:tcPr>
          <w:p w:rsidR="008E5CDF" w:rsidRPr="00F324C9" w:rsidRDefault="008E5CDF" w:rsidP="00123789">
            <w:pPr>
              <w:spacing w:before="0" w:after="0" w:line="240" w:lineRule="auto"/>
              <w:ind w:left="0" w:firstLine="0"/>
              <w:jc w:val="center"/>
              <w:rPr>
                <w:rFonts w:ascii="Times New Roman" w:hAnsi="Times New Roman"/>
                <w:sz w:val="24"/>
                <w:szCs w:val="24"/>
                <w:lang w:val="en-US"/>
              </w:rPr>
            </w:pPr>
            <w:r w:rsidRPr="00F324C9">
              <w:rPr>
                <w:rFonts w:ascii="Times New Roman" w:hAnsi="Times New Roman"/>
                <w:sz w:val="24"/>
                <w:szCs w:val="24"/>
              </w:rPr>
              <w:t>6</w:t>
            </w:r>
            <w:r w:rsidR="00123789">
              <w:rPr>
                <w:rFonts w:ascii="Times New Roman" w:hAnsi="Times New Roman"/>
                <w:sz w:val="24"/>
                <w:szCs w:val="24"/>
              </w:rPr>
              <w:t>9</w:t>
            </w:r>
          </w:p>
        </w:tc>
        <w:tc>
          <w:tcPr>
            <w:tcW w:w="1078" w:type="pct"/>
            <w:shd w:val="clear" w:color="auto" w:fill="auto"/>
          </w:tcPr>
          <w:p w:rsidR="008E5CDF" w:rsidRPr="00F324C9" w:rsidRDefault="008E5CDF" w:rsidP="00341036">
            <w:pPr>
              <w:widowControl w:val="0"/>
              <w:tabs>
                <w:tab w:val="right" w:pos="851"/>
              </w:tabs>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bl>
    <w:p w:rsidR="00B9424F" w:rsidRPr="00123789" w:rsidRDefault="00B9424F" w:rsidP="00123789">
      <w:pPr>
        <w:widowControl w:val="0"/>
        <w:autoSpaceDE w:val="0"/>
        <w:autoSpaceDN w:val="0"/>
        <w:adjustRightInd w:val="0"/>
        <w:spacing w:before="0" w:after="0" w:line="240" w:lineRule="auto"/>
        <w:ind w:left="0" w:firstLine="0"/>
        <w:rPr>
          <w:rFonts w:ascii="Times New Roman" w:hAnsi="Times New Roman"/>
          <w:sz w:val="16"/>
          <w:szCs w:val="16"/>
        </w:rPr>
      </w:pPr>
    </w:p>
    <w:p w:rsidR="00B9424F" w:rsidRDefault="00B9424F" w:rsidP="00B9424F">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8B482A">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23789" w:rsidRPr="00123789" w:rsidRDefault="00123789" w:rsidP="00B9424F">
      <w:pPr>
        <w:widowControl w:val="0"/>
        <w:autoSpaceDE w:val="0"/>
        <w:autoSpaceDN w:val="0"/>
        <w:adjustRightInd w:val="0"/>
        <w:spacing w:before="0" w:after="0" w:line="240" w:lineRule="auto"/>
        <w:ind w:left="0" w:firstLine="0"/>
        <w:rPr>
          <w:rFonts w:ascii="Times New Roman" w:eastAsia="Times New Roman" w:hAnsi="Times New Roman"/>
          <w:sz w:val="16"/>
          <w:szCs w:val="16"/>
          <w:lang w:eastAsia="ru-RU"/>
        </w:rPr>
      </w:pPr>
    </w:p>
    <w:p w:rsidR="00B9424F" w:rsidRPr="00396F16" w:rsidRDefault="00B9424F" w:rsidP="00BA64C0">
      <w:pPr>
        <w:pStyle w:val="1"/>
      </w:pPr>
      <w:bookmarkStart w:id="42" w:name="_Toc178507017"/>
      <w:bookmarkStart w:id="43" w:name="_Toc185345335"/>
      <w:r w:rsidRPr="00396F16">
        <w:t>5.3. Содержание семинаров, практических занятий</w:t>
      </w:r>
      <w:bookmarkEnd w:id="42"/>
      <w:bookmarkEnd w:id="43"/>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5365"/>
        <w:gridCol w:w="2683"/>
      </w:tblGrid>
      <w:tr w:rsidR="00B9424F" w:rsidRPr="00DD375F" w:rsidTr="00190D07">
        <w:tc>
          <w:tcPr>
            <w:tcW w:w="2005" w:type="dxa"/>
          </w:tcPr>
          <w:p w:rsidR="00B9424F" w:rsidRPr="00DD375F" w:rsidRDefault="00B9424F" w:rsidP="00341036">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Наименование тем (разделов) дисциплины</w:t>
            </w:r>
          </w:p>
        </w:tc>
        <w:tc>
          <w:tcPr>
            <w:tcW w:w="5365" w:type="dxa"/>
          </w:tcPr>
          <w:p w:rsidR="00B9424F" w:rsidRPr="00DD375F" w:rsidRDefault="00B9424F" w:rsidP="00341036">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683" w:type="dxa"/>
          </w:tcPr>
          <w:p w:rsidR="00B9424F" w:rsidRPr="00DD375F" w:rsidRDefault="00B9424F" w:rsidP="00341036">
            <w:pPr>
              <w:widowControl w:val="0"/>
              <w:autoSpaceDE w:val="0"/>
              <w:autoSpaceDN w:val="0"/>
              <w:adjustRightInd w:val="0"/>
              <w:spacing w:before="0" w:after="0" w:line="240" w:lineRule="auto"/>
              <w:ind w:left="0" w:firstLine="0"/>
              <w:jc w:val="center"/>
              <w:rPr>
                <w:rFonts w:ascii="Times New Roman" w:eastAsia="Times New Roman" w:hAnsi="Times New Roman"/>
                <w:b/>
                <w:sz w:val="24"/>
                <w:szCs w:val="24"/>
                <w:lang w:eastAsia="ru-RU"/>
              </w:rPr>
            </w:pPr>
            <w:r w:rsidRPr="00DD375F">
              <w:rPr>
                <w:rFonts w:ascii="Times New Roman" w:eastAsia="Times New Roman" w:hAnsi="Times New Roman"/>
                <w:b/>
                <w:sz w:val="24"/>
                <w:szCs w:val="24"/>
                <w:lang w:eastAsia="ru-RU"/>
              </w:rPr>
              <w:t>Формы проведения занятий</w:t>
            </w:r>
          </w:p>
        </w:tc>
      </w:tr>
      <w:tr w:rsidR="00B9424F" w:rsidRPr="00DD375F" w:rsidTr="00190D07">
        <w:tc>
          <w:tcPr>
            <w:tcW w:w="2005" w:type="dxa"/>
          </w:tcPr>
          <w:p w:rsidR="00B9424F" w:rsidRPr="00DD375F" w:rsidRDefault="00B9424F" w:rsidP="00341036">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организации инвестиционной деятельности.</w:t>
            </w:r>
          </w:p>
        </w:tc>
        <w:tc>
          <w:tcPr>
            <w:tcW w:w="5365" w:type="dxa"/>
          </w:tcPr>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ab/>
            </w:r>
            <w:proofErr w:type="gramStart"/>
            <w:r>
              <w:rPr>
                <w:rFonts w:ascii="Times New Roman" w:eastAsia="Times New Roman" w:hAnsi="Times New Roman"/>
                <w:bCs/>
                <w:sz w:val="24"/>
                <w:szCs w:val="24"/>
                <w:lang w:eastAsia="ru-RU"/>
              </w:rPr>
              <w:t>В</w:t>
            </w:r>
            <w:proofErr w:type="gramEnd"/>
            <w:r>
              <w:rPr>
                <w:rFonts w:ascii="Times New Roman" w:eastAsia="Times New Roman" w:hAnsi="Times New Roman"/>
                <w:bCs/>
                <w:sz w:val="24"/>
                <w:szCs w:val="24"/>
                <w:lang w:eastAsia="ru-RU"/>
              </w:rPr>
              <w:t xml:space="preserve"> чем состоит значение осуществления процесса инвестирования для хозяйствующего субъекта?</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Pr>
                <w:rFonts w:ascii="Times New Roman" w:eastAsia="Times New Roman" w:hAnsi="Times New Roman"/>
                <w:bCs/>
                <w:sz w:val="24"/>
                <w:szCs w:val="24"/>
                <w:lang w:eastAsia="ru-RU"/>
              </w:rPr>
              <w:tab/>
              <w:t>Почему инвестиционная деятельность хозяйствующего субъекта должна носить инновационную направленность?</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r>
              <w:rPr>
                <w:rFonts w:ascii="Times New Roman" w:eastAsia="Times New Roman" w:hAnsi="Times New Roman"/>
                <w:bCs/>
                <w:sz w:val="24"/>
                <w:szCs w:val="24"/>
                <w:lang w:eastAsia="ru-RU"/>
              </w:rPr>
              <w:tab/>
              <w:t>Как институциональная среда оказывает влияние на инвестиционную деятельность?</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r>
              <w:rPr>
                <w:rFonts w:ascii="Times New Roman" w:eastAsia="Times New Roman" w:hAnsi="Times New Roman"/>
                <w:bCs/>
                <w:sz w:val="24"/>
                <w:szCs w:val="24"/>
                <w:lang w:eastAsia="ru-RU"/>
              </w:rPr>
              <w:tab/>
            </w:r>
            <w:proofErr w:type="gramStart"/>
            <w:r>
              <w:rPr>
                <w:rFonts w:ascii="Times New Roman" w:eastAsia="Times New Roman" w:hAnsi="Times New Roman"/>
                <w:bCs/>
                <w:sz w:val="24"/>
                <w:szCs w:val="24"/>
                <w:lang w:eastAsia="ru-RU"/>
              </w:rPr>
              <w:t>В</w:t>
            </w:r>
            <w:proofErr w:type="gramEnd"/>
            <w:r>
              <w:rPr>
                <w:rFonts w:ascii="Times New Roman" w:eastAsia="Times New Roman" w:hAnsi="Times New Roman"/>
                <w:bCs/>
                <w:sz w:val="24"/>
                <w:szCs w:val="24"/>
                <w:lang w:eastAsia="ru-RU"/>
              </w:rPr>
              <w:t xml:space="preserve"> чем состоит государственная политика </w:t>
            </w:r>
            <w:r>
              <w:rPr>
                <w:rFonts w:ascii="Times New Roman" w:eastAsia="Times New Roman" w:hAnsi="Times New Roman"/>
                <w:bCs/>
                <w:sz w:val="24"/>
                <w:szCs w:val="24"/>
                <w:lang w:eastAsia="ru-RU"/>
              </w:rPr>
              <w:lastRenderedPageBreak/>
              <w:t>России по стимулированию инвестиционной деятельности?</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r>
              <w:rPr>
                <w:rFonts w:ascii="Times New Roman" w:eastAsia="Times New Roman" w:hAnsi="Times New Roman"/>
                <w:bCs/>
                <w:sz w:val="24"/>
                <w:szCs w:val="24"/>
                <w:lang w:eastAsia="ru-RU"/>
              </w:rPr>
              <w:tab/>
              <w:t>Каковы возможности привлечения иностранных инвестиций в Россию?</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 xml:space="preserve">Рекомендуемые источники из раздела 8: </w:t>
            </w:r>
            <w:r w:rsidR="00232FB5">
              <w:rPr>
                <w:rFonts w:ascii="Times New Roman" w:eastAsia="Times New Roman" w:hAnsi="Times New Roman"/>
                <w:bCs/>
                <w:i/>
                <w:sz w:val="24"/>
                <w:szCs w:val="24"/>
                <w:lang w:eastAsia="ru-RU"/>
              </w:rPr>
              <w:t>1,</w:t>
            </w:r>
            <w:r w:rsidR="00FC320D">
              <w:rPr>
                <w:rFonts w:ascii="Times New Roman" w:eastAsia="Times New Roman" w:hAnsi="Times New Roman"/>
                <w:bCs/>
                <w:i/>
                <w:sz w:val="24"/>
                <w:szCs w:val="24"/>
                <w:lang w:eastAsia="ru-RU"/>
              </w:rPr>
              <w:t>3</w:t>
            </w:r>
            <w:r w:rsidR="00D4099B">
              <w:rPr>
                <w:rFonts w:ascii="Times New Roman" w:eastAsia="Times New Roman" w:hAnsi="Times New Roman"/>
                <w:bCs/>
                <w:i/>
                <w:sz w:val="24"/>
                <w:szCs w:val="24"/>
                <w:lang w:eastAsia="ru-RU"/>
              </w:rPr>
              <w:t>, 14, 15,16</w:t>
            </w:r>
            <w:r w:rsidR="00FC320D">
              <w:rPr>
                <w:rFonts w:ascii="Times New Roman" w:eastAsia="Times New Roman" w:hAnsi="Times New Roman"/>
                <w:bCs/>
                <w:i/>
                <w:sz w:val="24"/>
                <w:szCs w:val="24"/>
                <w:lang w:eastAsia="ru-RU"/>
              </w:rPr>
              <w:t>,19,21,22</w:t>
            </w:r>
            <w:r w:rsidRPr="00E13B90">
              <w:rPr>
                <w:rFonts w:ascii="Times New Roman" w:eastAsia="Times New Roman" w:hAnsi="Times New Roman"/>
                <w:bCs/>
                <w:i/>
                <w:sz w:val="24"/>
                <w:szCs w:val="24"/>
                <w:lang w:eastAsia="ru-RU"/>
              </w:rPr>
              <w:t xml:space="preserve"> и из раздела 9: 1, 2</w:t>
            </w:r>
          </w:p>
        </w:tc>
        <w:tc>
          <w:tcPr>
            <w:tcW w:w="2683" w:type="dxa"/>
          </w:tcPr>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lastRenderedPageBreak/>
              <w:t>1.</w:t>
            </w:r>
            <w:r w:rsidRPr="00DD375F">
              <w:rPr>
                <w:rFonts w:ascii="Times New Roman" w:eastAsia="Times New Roman" w:hAnsi="Times New Roman"/>
                <w:sz w:val="24"/>
                <w:szCs w:val="24"/>
                <w:lang w:eastAsia="ru-RU"/>
              </w:rPr>
              <w:tab/>
              <w:t>Выступления студентов и их обсуждение, подведение итогов.</w:t>
            </w:r>
          </w:p>
        </w:tc>
      </w:tr>
      <w:tr w:rsidR="00B9424F" w:rsidRPr="00DD375F" w:rsidTr="00190D07">
        <w:tc>
          <w:tcPr>
            <w:tcW w:w="2005" w:type="dxa"/>
          </w:tcPr>
          <w:p w:rsidR="00B9424F" w:rsidRPr="00DA6395" w:rsidRDefault="00B9424F" w:rsidP="00341036">
            <w:pPr>
              <w:widowControl w:val="0"/>
              <w:spacing w:before="0" w:after="0" w:line="240" w:lineRule="auto"/>
              <w:ind w:left="0" w:firstLine="0"/>
              <w:jc w:val="left"/>
              <w:rPr>
                <w:rFonts w:ascii="Times New Roman" w:hAnsi="Times New Roman"/>
                <w:sz w:val="24"/>
                <w:szCs w:val="24"/>
              </w:rPr>
            </w:pPr>
            <w:r w:rsidRPr="00DA6395">
              <w:rPr>
                <w:rFonts w:ascii="Times New Roman" w:hAnsi="Times New Roman"/>
                <w:sz w:val="24"/>
                <w:szCs w:val="24"/>
              </w:rPr>
              <w:t>Экономическая сущ</w:t>
            </w:r>
            <w:r>
              <w:rPr>
                <w:rFonts w:ascii="Times New Roman" w:hAnsi="Times New Roman"/>
                <w:sz w:val="24"/>
                <w:szCs w:val="24"/>
              </w:rPr>
              <w:t xml:space="preserve">ность инвестиционного процесса. </w:t>
            </w:r>
            <w:r w:rsidRPr="00DA6395">
              <w:rPr>
                <w:rFonts w:ascii="Times New Roman" w:hAnsi="Times New Roman"/>
                <w:sz w:val="24"/>
                <w:szCs w:val="24"/>
              </w:rPr>
              <w:t>Инвестиционный процесс и инвестиционный рынок.</w:t>
            </w:r>
          </w:p>
          <w:p w:rsidR="00B9424F" w:rsidRPr="00DD375F" w:rsidRDefault="00B9424F" w:rsidP="00341036">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c>
          <w:tcPr>
            <w:tcW w:w="5365" w:type="dxa"/>
          </w:tcPr>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1.Что понимают под инвестиционным процессом?</w:t>
            </w:r>
          </w:p>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 Дайте характеристику инвестиционного рынка.</w:t>
            </w:r>
          </w:p>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3.Что такое рынок инвестиционных ресурсов?</w:t>
            </w:r>
          </w:p>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 Что такое рынок инвестиционных услуг?</w:t>
            </w:r>
          </w:p>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5.Почему необходим мониторинг конъюнктуры инвестиционного рынка в деятельности хозяйствующего субъекта?</w:t>
            </w:r>
          </w:p>
          <w:p w:rsidR="00B9424F" w:rsidRPr="00A26805"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6.Для чего хозяйствующий субъект оценивает макроэкономические показатели развития инвестиционного рынка?</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 xml:space="preserve">Рекомендуемые источники из раздела </w:t>
            </w:r>
            <w:r w:rsidR="00E70B19" w:rsidRPr="00DD375F">
              <w:rPr>
                <w:rFonts w:ascii="Times New Roman" w:eastAsia="Times New Roman" w:hAnsi="Times New Roman"/>
                <w:bCs/>
                <w:i/>
                <w:sz w:val="24"/>
                <w:szCs w:val="24"/>
                <w:lang w:eastAsia="ru-RU"/>
              </w:rPr>
              <w:t xml:space="preserve">8: </w:t>
            </w:r>
            <w:r w:rsidR="00E674A0">
              <w:rPr>
                <w:rFonts w:ascii="Times New Roman" w:eastAsia="Times New Roman" w:hAnsi="Times New Roman"/>
                <w:bCs/>
                <w:i/>
                <w:sz w:val="24"/>
                <w:szCs w:val="24"/>
                <w:lang w:eastAsia="ru-RU"/>
              </w:rPr>
              <w:t>1,</w:t>
            </w:r>
            <w:r w:rsidR="00E70B19">
              <w:rPr>
                <w:rFonts w:ascii="Times New Roman" w:eastAsia="Times New Roman" w:hAnsi="Times New Roman"/>
                <w:bCs/>
                <w:i/>
                <w:sz w:val="24"/>
                <w:szCs w:val="24"/>
                <w:lang w:eastAsia="ru-RU"/>
              </w:rPr>
              <w:t xml:space="preserve">3, </w:t>
            </w:r>
            <w:r w:rsidR="00E674A0">
              <w:rPr>
                <w:rFonts w:ascii="Times New Roman" w:eastAsia="Times New Roman" w:hAnsi="Times New Roman"/>
                <w:bCs/>
                <w:i/>
                <w:sz w:val="24"/>
                <w:szCs w:val="24"/>
                <w:lang w:eastAsia="ru-RU"/>
              </w:rPr>
              <w:t>5,11,12,</w:t>
            </w:r>
            <w:r w:rsidR="00E70B19">
              <w:rPr>
                <w:rFonts w:ascii="Times New Roman" w:eastAsia="Times New Roman" w:hAnsi="Times New Roman"/>
                <w:bCs/>
                <w:i/>
                <w:sz w:val="24"/>
                <w:szCs w:val="24"/>
                <w:lang w:eastAsia="ru-RU"/>
              </w:rPr>
              <w:t>14</w:t>
            </w:r>
            <w:r w:rsidR="00E674A0">
              <w:rPr>
                <w:rFonts w:ascii="Times New Roman" w:eastAsia="Times New Roman" w:hAnsi="Times New Roman"/>
                <w:bCs/>
                <w:i/>
                <w:sz w:val="24"/>
                <w:szCs w:val="24"/>
                <w:lang w:eastAsia="ru-RU"/>
              </w:rPr>
              <w:t>,</w:t>
            </w:r>
            <w:r w:rsidR="00E70B19">
              <w:rPr>
                <w:rFonts w:ascii="Times New Roman" w:eastAsia="Times New Roman" w:hAnsi="Times New Roman"/>
                <w:bCs/>
                <w:i/>
                <w:sz w:val="24"/>
                <w:szCs w:val="24"/>
                <w:lang w:eastAsia="ru-RU"/>
              </w:rPr>
              <w:t>15,16,19,21,22</w:t>
            </w:r>
            <w:r w:rsidR="00E70B19" w:rsidRPr="00E13B90">
              <w:rPr>
                <w:rFonts w:ascii="Times New Roman" w:eastAsia="Times New Roman" w:hAnsi="Times New Roman"/>
                <w:bCs/>
                <w:i/>
                <w:sz w:val="24"/>
                <w:szCs w:val="24"/>
                <w:lang w:eastAsia="ru-RU"/>
              </w:rPr>
              <w:t xml:space="preserve"> и из раздела 9: 1, 2</w:t>
            </w:r>
          </w:p>
        </w:tc>
        <w:tc>
          <w:tcPr>
            <w:tcW w:w="2683" w:type="dxa"/>
          </w:tcPr>
          <w:p w:rsidR="00B9424F" w:rsidRPr="00DD375F" w:rsidRDefault="00B9424F" w:rsidP="00341036">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Заслушивание выступлений студентов, их обсуждение, подведение итогов.</w:t>
            </w:r>
          </w:p>
          <w:p w:rsidR="00B9424F" w:rsidRPr="00DD375F" w:rsidRDefault="00B9424F" w:rsidP="00341036">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tc>
      </w:tr>
      <w:tr w:rsidR="00190D07" w:rsidRPr="00DD375F" w:rsidTr="00190D07">
        <w:tc>
          <w:tcPr>
            <w:tcW w:w="2005" w:type="dxa"/>
          </w:tcPr>
          <w:p w:rsidR="00190D07" w:rsidRPr="00DD375F" w:rsidRDefault="00190D07" w:rsidP="0038088B">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Инвестиционные решения и инвестиционная стратегия.</w:t>
            </w:r>
          </w:p>
        </w:tc>
        <w:tc>
          <w:tcPr>
            <w:tcW w:w="5365" w:type="dxa"/>
          </w:tcPr>
          <w:p w:rsidR="00190D07"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E97D8F">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Почему хозяйствующий субъект должен принимать инвестиционные решения?</w:t>
            </w:r>
          </w:p>
          <w:p w:rsidR="00190D07"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2.Какие существуют базовые подходы к принятию </w:t>
            </w:r>
            <w:r w:rsidR="00E10920">
              <w:rPr>
                <w:rFonts w:ascii="Times New Roman" w:eastAsia="Times New Roman" w:hAnsi="Times New Roman"/>
                <w:bCs/>
                <w:sz w:val="24"/>
                <w:szCs w:val="24"/>
                <w:lang w:eastAsia="ru-RU"/>
              </w:rPr>
              <w:t>инвестиционных</w:t>
            </w:r>
            <w:r>
              <w:rPr>
                <w:rFonts w:ascii="Times New Roman" w:eastAsia="Times New Roman" w:hAnsi="Times New Roman"/>
                <w:bCs/>
                <w:sz w:val="24"/>
                <w:szCs w:val="24"/>
                <w:lang w:eastAsia="ru-RU"/>
              </w:rPr>
              <w:t xml:space="preserve"> решений?</w:t>
            </w:r>
          </w:p>
          <w:p w:rsidR="00190D07"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3.Что такое инвестиционная стратегия в деятельности хозяйствующего субъекта?</w:t>
            </w:r>
          </w:p>
          <w:p w:rsidR="00190D07"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4.Как разрабатываются стратегические направления и формы инвестиционной деятельности?</w:t>
            </w:r>
          </w:p>
          <w:p w:rsidR="00190D07" w:rsidRPr="00E97D8F"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5.В чем состоит продвижение приоритетов инвестиционной политики?</w:t>
            </w:r>
          </w:p>
          <w:p w:rsidR="00190D07" w:rsidRPr="00DD375F"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Рекомендуемые источники из раздела 8</w:t>
            </w:r>
            <w:r w:rsidR="00E674A0">
              <w:rPr>
                <w:rFonts w:ascii="Times New Roman" w:eastAsia="Times New Roman" w:hAnsi="Times New Roman"/>
                <w:bCs/>
                <w:i/>
                <w:sz w:val="24"/>
                <w:szCs w:val="24"/>
                <w:lang w:eastAsia="ru-RU"/>
              </w:rPr>
              <w:t>:1,3, 5,11,12,14, 15,16,19,21,22</w:t>
            </w:r>
            <w:r w:rsidR="00E674A0" w:rsidRPr="00E13B90">
              <w:rPr>
                <w:rFonts w:ascii="Times New Roman" w:eastAsia="Times New Roman" w:hAnsi="Times New Roman"/>
                <w:bCs/>
                <w:i/>
                <w:sz w:val="24"/>
                <w:szCs w:val="24"/>
                <w:lang w:eastAsia="ru-RU"/>
              </w:rPr>
              <w:t xml:space="preserve"> и из раздела 9: 1, 2</w:t>
            </w:r>
          </w:p>
        </w:tc>
        <w:tc>
          <w:tcPr>
            <w:tcW w:w="2683" w:type="dxa"/>
          </w:tcPr>
          <w:p w:rsidR="00190D07" w:rsidRPr="00DD375F" w:rsidRDefault="00190D07" w:rsidP="0038088B">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eastAsia="ru-RU"/>
              </w:rPr>
              <w:tab/>
              <w:t xml:space="preserve">Заслушивание выступлений </w:t>
            </w:r>
            <w:r w:rsidRPr="00DD375F">
              <w:rPr>
                <w:rFonts w:ascii="Times New Roman" w:eastAsia="Times New Roman" w:hAnsi="Times New Roman"/>
                <w:sz w:val="24"/>
                <w:szCs w:val="24"/>
                <w:lang w:eastAsia="ru-RU"/>
              </w:rPr>
              <w:t>студентов, их обсуждение, подведение итогов.</w:t>
            </w:r>
          </w:p>
          <w:p w:rsidR="00190D07" w:rsidRPr="00DD375F" w:rsidRDefault="00190D07" w:rsidP="0038088B">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tc>
      </w:tr>
      <w:tr w:rsidR="00B9424F" w:rsidRPr="00DD375F" w:rsidTr="00190D07">
        <w:tc>
          <w:tcPr>
            <w:tcW w:w="2005" w:type="dxa"/>
          </w:tcPr>
          <w:p w:rsidR="00B9424F" w:rsidRPr="00DD375F" w:rsidRDefault="00B9424F" w:rsidP="00341036">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hAnsi="Times New Roman"/>
                <w:sz w:val="24"/>
                <w:szCs w:val="24"/>
              </w:rPr>
              <w:t>Процесс организации инвестиционной деятельности.</w:t>
            </w:r>
          </w:p>
        </w:tc>
        <w:tc>
          <w:tcPr>
            <w:tcW w:w="5365" w:type="dxa"/>
          </w:tcPr>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1.Как регулируется инвестиционная деятельность хозяйствующего субъекта?</w:t>
            </w:r>
          </w:p>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2.Какие организационные структуры управления могут быть созданы хозяйствующим субъектом для управления инвестиционной деятельностью?</w:t>
            </w:r>
          </w:p>
          <w:p w:rsidR="00B9424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3.На что необходимо сделать акцент при инвестировании в условиях антикризисного управления или реструктуризации?</w:t>
            </w:r>
          </w:p>
          <w:p w:rsidR="00B9424F" w:rsidRPr="00B112E0"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4.В чем могут быть особенности организации инвестиционной деятельности для хозяйствующего субъекта за рубежом?</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bCs/>
                <w:i/>
                <w:sz w:val="24"/>
                <w:szCs w:val="24"/>
                <w:lang w:eastAsia="ru-RU"/>
              </w:rPr>
            </w:pPr>
            <w:r w:rsidRPr="00DD375F">
              <w:rPr>
                <w:rFonts w:ascii="Times New Roman" w:eastAsia="Times New Roman" w:hAnsi="Times New Roman"/>
                <w:bCs/>
                <w:i/>
                <w:sz w:val="24"/>
                <w:szCs w:val="24"/>
                <w:lang w:eastAsia="ru-RU"/>
              </w:rPr>
              <w:t xml:space="preserve">Рекомендуемые источники из раздела 8: </w:t>
            </w:r>
            <w:r w:rsidRPr="00B850DE">
              <w:rPr>
                <w:rFonts w:ascii="Times New Roman" w:eastAsia="Times New Roman" w:hAnsi="Times New Roman"/>
                <w:bCs/>
                <w:i/>
                <w:sz w:val="24"/>
                <w:szCs w:val="24"/>
                <w:lang w:eastAsia="ru-RU"/>
              </w:rPr>
              <w:t>1, 2, 3, 4, 7, 8, 9, 10, 11, 12</w:t>
            </w:r>
            <w:r w:rsidR="00B850DE">
              <w:rPr>
                <w:rFonts w:ascii="Times New Roman" w:eastAsia="Times New Roman" w:hAnsi="Times New Roman"/>
                <w:bCs/>
                <w:i/>
                <w:sz w:val="24"/>
                <w:szCs w:val="24"/>
                <w:lang w:eastAsia="ru-RU"/>
              </w:rPr>
              <w:t xml:space="preserve">, </w:t>
            </w:r>
            <w:r w:rsidR="008203FB">
              <w:rPr>
                <w:rFonts w:ascii="Times New Roman" w:eastAsia="Times New Roman" w:hAnsi="Times New Roman"/>
                <w:bCs/>
                <w:i/>
                <w:sz w:val="24"/>
                <w:szCs w:val="24"/>
                <w:lang w:eastAsia="ru-RU"/>
              </w:rPr>
              <w:t>15</w:t>
            </w:r>
            <w:r w:rsidR="00572236">
              <w:rPr>
                <w:rFonts w:ascii="Times New Roman" w:eastAsia="Times New Roman" w:hAnsi="Times New Roman"/>
                <w:bCs/>
                <w:i/>
                <w:sz w:val="24"/>
                <w:szCs w:val="24"/>
                <w:lang w:eastAsia="ru-RU"/>
              </w:rPr>
              <w:t>,17</w:t>
            </w:r>
            <w:r w:rsidRPr="00B850DE">
              <w:rPr>
                <w:rFonts w:ascii="Times New Roman" w:eastAsia="Times New Roman" w:hAnsi="Times New Roman"/>
                <w:bCs/>
                <w:i/>
                <w:sz w:val="24"/>
                <w:szCs w:val="24"/>
                <w:lang w:eastAsia="ru-RU"/>
              </w:rPr>
              <w:t xml:space="preserve"> и  из раздела 9: 1, 2</w:t>
            </w:r>
          </w:p>
        </w:tc>
        <w:tc>
          <w:tcPr>
            <w:tcW w:w="2683" w:type="dxa"/>
          </w:tcPr>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1.</w:t>
            </w:r>
            <w:r w:rsidRPr="00DD375F">
              <w:rPr>
                <w:rFonts w:ascii="Times New Roman" w:eastAsia="Times New Roman" w:hAnsi="Times New Roman"/>
                <w:sz w:val="24"/>
                <w:szCs w:val="24"/>
                <w:lang w:eastAsia="ru-RU"/>
              </w:rPr>
              <w:tab/>
              <w:t>Обсуждение вопросов, подведение итогов.</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t>2.</w:t>
            </w:r>
            <w:r w:rsidRPr="00DD375F">
              <w:rPr>
                <w:rFonts w:ascii="Times New Roman" w:eastAsia="Times New Roman" w:hAnsi="Times New Roman"/>
                <w:sz w:val="24"/>
                <w:szCs w:val="24"/>
                <w:lang w:eastAsia="ru-RU"/>
              </w:rPr>
              <w:tab/>
              <w:t>Рассмотрение задач по теме занятия. Обсуждение полученных результатов, подведение итогов.</w:t>
            </w:r>
          </w:p>
        </w:tc>
      </w:tr>
      <w:tr w:rsidR="00190D07" w:rsidRPr="00DD375F" w:rsidTr="00190D07">
        <w:tc>
          <w:tcPr>
            <w:tcW w:w="2005" w:type="dxa"/>
          </w:tcPr>
          <w:p w:rsidR="00190D07" w:rsidRDefault="00190D07" w:rsidP="0038088B">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Финансирование инвестиционной деятельности.</w:t>
            </w:r>
          </w:p>
        </w:tc>
        <w:tc>
          <w:tcPr>
            <w:tcW w:w="5365" w:type="dxa"/>
          </w:tcPr>
          <w:p w:rsidR="00190D07"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1.Назовите сущность и принципы финансирования инвестиционной деятельности?</w:t>
            </w:r>
          </w:p>
          <w:p w:rsidR="00190D07"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2.Что относится к бюджетным инструментам и источникам финансирования?</w:t>
            </w:r>
          </w:p>
          <w:p w:rsidR="00190D07" w:rsidRDefault="00E10920"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r w:rsidR="00190D07">
              <w:rPr>
                <w:rFonts w:ascii="Times New Roman" w:eastAsia="Times New Roman" w:hAnsi="Times New Roman"/>
                <w:bCs/>
                <w:sz w:val="24"/>
                <w:szCs w:val="24"/>
                <w:lang w:eastAsia="ru-RU"/>
              </w:rPr>
              <w:t>.Что такое заемное финансирование</w:t>
            </w:r>
            <w:r>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lastRenderedPageBreak/>
              <w:t>инвестиционной деятельности</w:t>
            </w:r>
            <w:r w:rsidR="00190D07">
              <w:rPr>
                <w:rFonts w:ascii="Times New Roman" w:eastAsia="Times New Roman" w:hAnsi="Times New Roman"/>
                <w:bCs/>
                <w:sz w:val="24"/>
                <w:szCs w:val="24"/>
                <w:lang w:eastAsia="ru-RU"/>
              </w:rPr>
              <w:t>? Приведите примеры и дайте им характеристику.</w:t>
            </w:r>
          </w:p>
          <w:p w:rsidR="00190D07" w:rsidRDefault="00E10920"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r w:rsidR="00190D07">
              <w:rPr>
                <w:rFonts w:ascii="Times New Roman" w:eastAsia="Times New Roman" w:hAnsi="Times New Roman"/>
                <w:bCs/>
                <w:sz w:val="24"/>
                <w:szCs w:val="24"/>
                <w:lang w:eastAsia="ru-RU"/>
              </w:rPr>
              <w:t>.Охарактеризуйте фондовые инструменты заемного финансирования</w:t>
            </w:r>
            <w:r>
              <w:rPr>
                <w:rFonts w:ascii="Times New Roman" w:eastAsia="Times New Roman" w:hAnsi="Times New Roman"/>
                <w:bCs/>
                <w:sz w:val="24"/>
                <w:szCs w:val="24"/>
                <w:lang w:eastAsia="ru-RU"/>
              </w:rPr>
              <w:t xml:space="preserve"> инвестиционной деятельности</w:t>
            </w:r>
            <w:r w:rsidR="00190D07">
              <w:rPr>
                <w:rFonts w:ascii="Times New Roman" w:eastAsia="Times New Roman" w:hAnsi="Times New Roman"/>
                <w:bCs/>
                <w:sz w:val="24"/>
                <w:szCs w:val="24"/>
                <w:lang w:eastAsia="ru-RU"/>
              </w:rPr>
              <w:t>?</w:t>
            </w:r>
          </w:p>
          <w:p w:rsidR="00190D07" w:rsidRDefault="00E10920"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r w:rsidR="00190D07">
              <w:rPr>
                <w:rFonts w:ascii="Times New Roman" w:eastAsia="Times New Roman" w:hAnsi="Times New Roman"/>
                <w:bCs/>
                <w:sz w:val="24"/>
                <w:szCs w:val="24"/>
                <w:lang w:eastAsia="ru-RU"/>
              </w:rPr>
              <w:t>.Какие существуют внешние инструменты привлечения собственных средств для инвестиционных целей?</w:t>
            </w:r>
          </w:p>
          <w:p w:rsidR="00190D07" w:rsidRDefault="00E10920"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r w:rsidR="00190D07">
              <w:rPr>
                <w:rFonts w:ascii="Times New Roman" w:eastAsia="Times New Roman" w:hAnsi="Times New Roman"/>
                <w:bCs/>
                <w:sz w:val="24"/>
                <w:szCs w:val="24"/>
                <w:lang w:eastAsia="ru-RU"/>
              </w:rPr>
              <w:t>.Что относится к гибридным инструментам финансирования</w:t>
            </w:r>
            <w:r>
              <w:rPr>
                <w:rFonts w:ascii="Times New Roman" w:eastAsia="Times New Roman" w:hAnsi="Times New Roman"/>
                <w:bCs/>
                <w:sz w:val="24"/>
                <w:szCs w:val="24"/>
                <w:lang w:eastAsia="ru-RU"/>
              </w:rPr>
              <w:t xml:space="preserve"> инвестиционной деятельности</w:t>
            </w:r>
            <w:r w:rsidR="00190D07">
              <w:rPr>
                <w:rFonts w:ascii="Times New Roman" w:eastAsia="Times New Roman" w:hAnsi="Times New Roman"/>
                <w:bCs/>
                <w:sz w:val="24"/>
                <w:szCs w:val="24"/>
                <w:lang w:eastAsia="ru-RU"/>
              </w:rPr>
              <w:t>?</w:t>
            </w:r>
          </w:p>
          <w:p w:rsidR="00190D07" w:rsidRDefault="00E10920"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r w:rsidR="00190D07">
              <w:rPr>
                <w:rFonts w:ascii="Times New Roman" w:eastAsia="Times New Roman" w:hAnsi="Times New Roman"/>
                <w:bCs/>
                <w:sz w:val="24"/>
                <w:szCs w:val="24"/>
                <w:lang w:eastAsia="ru-RU"/>
              </w:rPr>
              <w:t>.Как применяются сделки по слиянию и поглощению в инвестиционных целях?</w:t>
            </w:r>
          </w:p>
          <w:p w:rsidR="00190D07" w:rsidRDefault="00E10920"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190D07">
              <w:rPr>
                <w:rFonts w:ascii="Times New Roman" w:eastAsia="Times New Roman" w:hAnsi="Times New Roman"/>
                <w:bCs/>
                <w:sz w:val="24"/>
                <w:szCs w:val="24"/>
                <w:lang w:eastAsia="ru-RU"/>
              </w:rPr>
              <w:t xml:space="preserve">.В чем экономический смысл </w:t>
            </w:r>
            <w:proofErr w:type="spellStart"/>
            <w:r w:rsidR="00190D07">
              <w:rPr>
                <w:rFonts w:ascii="Times New Roman" w:eastAsia="Times New Roman" w:hAnsi="Times New Roman"/>
                <w:bCs/>
                <w:sz w:val="24"/>
                <w:szCs w:val="24"/>
                <w:lang w:eastAsia="ru-RU"/>
              </w:rPr>
              <w:t>краудфандинга</w:t>
            </w:r>
            <w:proofErr w:type="spellEnd"/>
            <w:r w:rsidR="00190D07">
              <w:rPr>
                <w:rFonts w:ascii="Times New Roman" w:eastAsia="Times New Roman" w:hAnsi="Times New Roman"/>
                <w:bCs/>
                <w:sz w:val="24"/>
                <w:szCs w:val="24"/>
                <w:lang w:eastAsia="ru-RU"/>
              </w:rPr>
              <w:t xml:space="preserve"> для привлечения инвестиционных ресурсов?</w:t>
            </w:r>
          </w:p>
          <w:p w:rsidR="00190D07" w:rsidRDefault="00E10920"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w:t>
            </w:r>
            <w:r w:rsidR="00190D07">
              <w:rPr>
                <w:rFonts w:ascii="Times New Roman" w:eastAsia="Times New Roman" w:hAnsi="Times New Roman"/>
                <w:bCs/>
                <w:sz w:val="24"/>
                <w:szCs w:val="24"/>
                <w:lang w:eastAsia="ru-RU"/>
              </w:rPr>
              <w:t>.Каковы перспективы венчурного финансирования и частных венчурных инвесторов для хозяйствующего субъекта с инвестиционными целями?</w:t>
            </w:r>
          </w:p>
          <w:p w:rsidR="00190D07" w:rsidRPr="00E97D8F" w:rsidRDefault="00190D07" w:rsidP="0038088B">
            <w:pPr>
              <w:widowControl w:val="0"/>
              <w:autoSpaceDE w:val="0"/>
              <w:autoSpaceDN w:val="0"/>
              <w:adjustRightInd w:val="0"/>
              <w:spacing w:before="0" w:after="0" w:line="240" w:lineRule="auto"/>
              <w:ind w:left="0" w:firstLine="0"/>
              <w:rPr>
                <w:rFonts w:ascii="Times New Roman" w:eastAsia="Times New Roman" w:hAnsi="Times New Roman"/>
                <w:bCs/>
                <w:sz w:val="24"/>
                <w:szCs w:val="24"/>
                <w:lang w:eastAsia="ru-RU"/>
              </w:rPr>
            </w:pPr>
            <w:r w:rsidRPr="00DD375F">
              <w:rPr>
                <w:rFonts w:ascii="Times New Roman" w:eastAsia="Times New Roman" w:hAnsi="Times New Roman"/>
                <w:bCs/>
                <w:i/>
                <w:sz w:val="24"/>
                <w:szCs w:val="24"/>
                <w:lang w:eastAsia="ru-RU"/>
              </w:rPr>
              <w:t xml:space="preserve">Рекомендуемые источники из раздела 8: </w:t>
            </w:r>
            <w:r w:rsidRPr="00D34785">
              <w:rPr>
                <w:rFonts w:ascii="Times New Roman" w:eastAsia="Times New Roman" w:hAnsi="Times New Roman"/>
                <w:bCs/>
                <w:i/>
                <w:sz w:val="24"/>
                <w:szCs w:val="24"/>
                <w:lang w:eastAsia="ru-RU"/>
              </w:rPr>
              <w:t>1, 2, 3, 4,</w:t>
            </w:r>
            <w:r w:rsidR="0053501E">
              <w:rPr>
                <w:rFonts w:ascii="Times New Roman" w:eastAsia="Times New Roman" w:hAnsi="Times New Roman"/>
                <w:bCs/>
                <w:i/>
                <w:sz w:val="24"/>
                <w:szCs w:val="24"/>
                <w:lang w:eastAsia="ru-RU"/>
              </w:rPr>
              <w:t>5,6,7,</w:t>
            </w:r>
            <w:r w:rsidR="00525A66">
              <w:rPr>
                <w:rFonts w:ascii="Times New Roman" w:eastAsia="Times New Roman" w:hAnsi="Times New Roman"/>
                <w:bCs/>
                <w:i/>
                <w:sz w:val="24"/>
                <w:szCs w:val="24"/>
                <w:lang w:eastAsia="ru-RU"/>
              </w:rPr>
              <w:t>8,</w:t>
            </w:r>
            <w:r w:rsidR="0053501E">
              <w:rPr>
                <w:rFonts w:ascii="Times New Roman" w:eastAsia="Times New Roman" w:hAnsi="Times New Roman"/>
                <w:bCs/>
                <w:i/>
                <w:sz w:val="24"/>
                <w:szCs w:val="24"/>
                <w:lang w:eastAsia="ru-RU"/>
              </w:rPr>
              <w:t>9,10,11,</w:t>
            </w:r>
            <w:r w:rsidRPr="00D34785">
              <w:rPr>
                <w:rFonts w:ascii="Times New Roman" w:eastAsia="Times New Roman" w:hAnsi="Times New Roman"/>
                <w:bCs/>
                <w:i/>
                <w:sz w:val="24"/>
                <w:szCs w:val="24"/>
                <w:lang w:eastAsia="ru-RU"/>
              </w:rPr>
              <w:t>12,13</w:t>
            </w:r>
            <w:r>
              <w:rPr>
                <w:rFonts w:ascii="Times New Roman" w:eastAsia="Times New Roman" w:hAnsi="Times New Roman"/>
                <w:bCs/>
                <w:i/>
                <w:sz w:val="24"/>
                <w:szCs w:val="24"/>
                <w:lang w:eastAsia="ru-RU"/>
              </w:rPr>
              <w:t>,</w:t>
            </w:r>
            <w:r w:rsidR="003D1F52">
              <w:rPr>
                <w:rFonts w:ascii="Times New Roman" w:eastAsia="Times New Roman" w:hAnsi="Times New Roman"/>
                <w:bCs/>
                <w:i/>
                <w:sz w:val="24"/>
                <w:szCs w:val="24"/>
                <w:lang w:eastAsia="ru-RU"/>
              </w:rPr>
              <w:t>14,15,</w:t>
            </w:r>
            <w:r>
              <w:rPr>
                <w:rFonts w:ascii="Times New Roman" w:eastAsia="Times New Roman" w:hAnsi="Times New Roman"/>
                <w:bCs/>
                <w:i/>
                <w:sz w:val="24"/>
                <w:szCs w:val="24"/>
                <w:lang w:eastAsia="ru-RU"/>
              </w:rPr>
              <w:t>16,</w:t>
            </w:r>
            <w:r w:rsidR="003D1F52">
              <w:rPr>
                <w:rFonts w:ascii="Times New Roman" w:eastAsia="Times New Roman" w:hAnsi="Times New Roman"/>
                <w:bCs/>
                <w:i/>
                <w:sz w:val="24"/>
                <w:szCs w:val="24"/>
                <w:lang w:eastAsia="ru-RU"/>
              </w:rPr>
              <w:t>17,</w:t>
            </w:r>
            <w:r>
              <w:rPr>
                <w:rFonts w:ascii="Times New Roman" w:eastAsia="Times New Roman" w:hAnsi="Times New Roman"/>
                <w:bCs/>
                <w:i/>
                <w:sz w:val="24"/>
                <w:szCs w:val="24"/>
                <w:lang w:eastAsia="ru-RU"/>
              </w:rPr>
              <w:t>18</w:t>
            </w:r>
            <w:r w:rsidR="003D1F52">
              <w:rPr>
                <w:rFonts w:ascii="Times New Roman" w:eastAsia="Times New Roman" w:hAnsi="Times New Roman"/>
                <w:bCs/>
                <w:i/>
                <w:sz w:val="24"/>
                <w:szCs w:val="24"/>
                <w:lang w:eastAsia="ru-RU"/>
              </w:rPr>
              <w:t>,19,20,21,22</w:t>
            </w:r>
            <w:r w:rsidR="000D2013">
              <w:rPr>
                <w:rFonts w:ascii="Times New Roman" w:eastAsia="Times New Roman" w:hAnsi="Times New Roman"/>
                <w:bCs/>
                <w:i/>
                <w:sz w:val="24"/>
                <w:szCs w:val="24"/>
                <w:lang w:eastAsia="ru-RU"/>
              </w:rPr>
              <w:t xml:space="preserve"> </w:t>
            </w:r>
            <w:r w:rsidRPr="00D34785">
              <w:rPr>
                <w:rFonts w:ascii="Times New Roman" w:eastAsia="Times New Roman" w:hAnsi="Times New Roman"/>
                <w:bCs/>
                <w:i/>
                <w:sz w:val="24"/>
                <w:szCs w:val="24"/>
                <w:lang w:eastAsia="ru-RU"/>
              </w:rPr>
              <w:t>и  из раздела 9: 1, 2</w:t>
            </w:r>
          </w:p>
        </w:tc>
        <w:tc>
          <w:tcPr>
            <w:tcW w:w="2683" w:type="dxa"/>
          </w:tcPr>
          <w:p w:rsidR="00190D07" w:rsidRPr="00DD375F" w:rsidRDefault="00190D07" w:rsidP="0038088B">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lastRenderedPageBreak/>
              <w:t>1.</w:t>
            </w:r>
            <w:r w:rsidRPr="00DD375F">
              <w:rPr>
                <w:rFonts w:ascii="Times New Roman" w:eastAsia="Times New Roman" w:hAnsi="Times New Roman"/>
                <w:sz w:val="24"/>
                <w:szCs w:val="24"/>
                <w:lang w:eastAsia="ru-RU"/>
              </w:rPr>
              <w:tab/>
              <w:t xml:space="preserve">Заслушивание выступлений студентов, их </w:t>
            </w:r>
            <w:r>
              <w:rPr>
                <w:rFonts w:ascii="Times New Roman" w:eastAsia="Times New Roman" w:hAnsi="Times New Roman"/>
                <w:sz w:val="24"/>
                <w:szCs w:val="24"/>
                <w:lang w:eastAsia="ru-RU"/>
              </w:rPr>
              <w:t xml:space="preserve">обсуждение, </w:t>
            </w:r>
            <w:r w:rsidRPr="00DD375F">
              <w:rPr>
                <w:rFonts w:ascii="Times New Roman" w:eastAsia="Times New Roman" w:hAnsi="Times New Roman"/>
                <w:sz w:val="24"/>
                <w:szCs w:val="24"/>
                <w:lang w:eastAsia="ru-RU"/>
              </w:rPr>
              <w:t>подведение итогов.</w:t>
            </w:r>
          </w:p>
          <w:p w:rsidR="00190D07" w:rsidRDefault="00190D07" w:rsidP="0038088B">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sidRPr="00DD375F">
              <w:rPr>
                <w:rFonts w:ascii="Times New Roman" w:eastAsia="Times New Roman" w:hAnsi="Times New Roman"/>
                <w:sz w:val="24"/>
                <w:szCs w:val="24"/>
                <w:lang w:eastAsia="ru-RU"/>
              </w:rPr>
              <w:lastRenderedPageBreak/>
              <w:t>2.</w:t>
            </w:r>
            <w:r w:rsidRPr="00DD375F">
              <w:rPr>
                <w:rFonts w:ascii="Times New Roman" w:eastAsia="Times New Roman" w:hAnsi="Times New Roman"/>
                <w:sz w:val="24"/>
                <w:szCs w:val="24"/>
                <w:lang w:eastAsia="ru-RU"/>
              </w:rPr>
              <w:tab/>
              <w:t>Рассмотрение практико-ориентированных задач по теме занятия. Обсуждение полученных результатов, подведение итогов.</w:t>
            </w:r>
          </w:p>
          <w:p w:rsidR="00190D07" w:rsidRPr="00DD375F" w:rsidRDefault="00190D07" w:rsidP="0038088B">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DD375F">
              <w:rPr>
                <w:rFonts w:ascii="Times New Roman" w:eastAsia="Times New Roman" w:hAnsi="Times New Roman"/>
                <w:sz w:val="24"/>
                <w:szCs w:val="24"/>
                <w:lang w:eastAsia="ru-RU"/>
              </w:rPr>
              <w:t>Обсуждение результатов выполнения практического задания.</w:t>
            </w:r>
          </w:p>
        </w:tc>
      </w:tr>
    </w:tbl>
    <w:p w:rsidR="00B9424F" w:rsidRPr="00123789" w:rsidRDefault="00B9424F" w:rsidP="00B9424F">
      <w:pPr>
        <w:spacing w:before="0" w:after="0" w:line="240" w:lineRule="auto"/>
        <w:rPr>
          <w:rFonts w:ascii="Times New Roman" w:hAnsi="Times New Roman"/>
          <w:sz w:val="16"/>
          <w:szCs w:val="16"/>
        </w:rPr>
      </w:pPr>
    </w:p>
    <w:p w:rsidR="00B9424F" w:rsidRPr="00DD375F" w:rsidRDefault="00C74AB7" w:rsidP="00BA64C0">
      <w:pPr>
        <w:pStyle w:val="1"/>
      </w:pPr>
      <w:bookmarkStart w:id="44" w:name="_Toc178507018"/>
      <w:bookmarkStart w:id="45" w:name="_Toc185345336"/>
      <w:r>
        <w:t xml:space="preserve">6. </w:t>
      </w:r>
      <w:r w:rsidR="00B9424F" w:rsidRPr="00DD375F">
        <w:t>Перечень учебно-методического обеспечения для самостоятельной работы обучающихся по дисциплине</w:t>
      </w:r>
      <w:bookmarkEnd w:id="44"/>
      <w:bookmarkEnd w:id="45"/>
    </w:p>
    <w:p w:rsidR="00B9424F" w:rsidRPr="00AD739D" w:rsidRDefault="00B9424F" w:rsidP="00BA64C0">
      <w:pPr>
        <w:pStyle w:val="1"/>
      </w:pPr>
      <w:bookmarkStart w:id="46" w:name="_Toc178507019"/>
      <w:bookmarkStart w:id="47" w:name="_Toc185345337"/>
      <w:r>
        <w:t xml:space="preserve">6.1. </w:t>
      </w:r>
      <w:r w:rsidRPr="00AD739D">
        <w:t>Перечень вопросов, отводимых на самостоятельное освоение дисциплины, формы внеаудиторной самостоятельной работы</w:t>
      </w:r>
      <w:bookmarkEnd w:id="46"/>
      <w:bookmarkEnd w:id="47"/>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4420"/>
        <w:gridCol w:w="3429"/>
      </w:tblGrid>
      <w:tr w:rsidR="00B9424F" w:rsidRPr="00DD375F" w:rsidTr="00341036">
        <w:tc>
          <w:tcPr>
            <w:tcW w:w="1017" w:type="pct"/>
            <w:tcBorders>
              <w:top w:val="single" w:sz="4" w:space="0" w:color="auto"/>
              <w:left w:val="single" w:sz="4" w:space="0" w:color="auto"/>
              <w:bottom w:val="single" w:sz="4" w:space="0" w:color="auto"/>
              <w:right w:val="single" w:sz="4" w:space="0" w:color="auto"/>
            </w:tcBorders>
            <w:shd w:val="clear" w:color="auto" w:fill="auto"/>
          </w:tcPr>
          <w:p w:rsidR="00B9424F" w:rsidRPr="00DD375F" w:rsidRDefault="00B9424F" w:rsidP="00341036">
            <w:pPr>
              <w:widowControl w:val="0"/>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Наименование тем (разделов) дисциплины</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9424F" w:rsidRPr="00DD375F" w:rsidRDefault="00B9424F" w:rsidP="00341036">
            <w:pPr>
              <w:keepNext/>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Перечень вопросов, отводимых на самостоятельное освоение</w:t>
            </w:r>
          </w:p>
        </w:tc>
        <w:tc>
          <w:tcPr>
            <w:tcW w:w="1740" w:type="pct"/>
            <w:tcBorders>
              <w:top w:val="single" w:sz="4" w:space="0" w:color="auto"/>
              <w:left w:val="single" w:sz="4" w:space="0" w:color="auto"/>
              <w:bottom w:val="single" w:sz="4" w:space="0" w:color="auto"/>
              <w:right w:val="single" w:sz="4" w:space="0" w:color="auto"/>
            </w:tcBorders>
          </w:tcPr>
          <w:p w:rsidR="00B9424F" w:rsidRPr="00DD375F" w:rsidRDefault="00B9424F" w:rsidP="00341036">
            <w:pPr>
              <w:keepNext/>
              <w:spacing w:before="0" w:after="0" w:line="240" w:lineRule="auto"/>
              <w:ind w:left="0" w:firstLine="0"/>
              <w:jc w:val="center"/>
              <w:rPr>
                <w:rFonts w:ascii="Times New Roman" w:hAnsi="Times New Roman"/>
                <w:sz w:val="24"/>
                <w:szCs w:val="24"/>
              </w:rPr>
            </w:pPr>
            <w:r w:rsidRPr="00DD375F">
              <w:rPr>
                <w:rFonts w:ascii="Times New Roman" w:hAnsi="Times New Roman"/>
                <w:sz w:val="24"/>
                <w:szCs w:val="24"/>
              </w:rPr>
              <w:t>Формы внеаудиторной самостоятельной работы</w:t>
            </w:r>
          </w:p>
        </w:tc>
      </w:tr>
      <w:tr w:rsidR="00B9424F" w:rsidRPr="00DD375F" w:rsidTr="00341036">
        <w:tc>
          <w:tcPr>
            <w:tcW w:w="1017" w:type="pct"/>
            <w:tcBorders>
              <w:top w:val="single" w:sz="4" w:space="0" w:color="auto"/>
              <w:left w:val="single" w:sz="4" w:space="0" w:color="auto"/>
              <w:bottom w:val="single" w:sz="4" w:space="0" w:color="auto"/>
              <w:right w:val="single" w:sz="4" w:space="0" w:color="auto"/>
            </w:tcBorders>
            <w:shd w:val="clear" w:color="auto" w:fill="auto"/>
          </w:tcPr>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организации инвестиционной деятельности.</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9424F" w:rsidRPr="008F6721" w:rsidRDefault="00B9424F" w:rsidP="00341036">
            <w:pPr>
              <w:keepNext/>
              <w:spacing w:before="0" w:after="0" w:line="240" w:lineRule="auto"/>
              <w:ind w:left="0" w:firstLine="0"/>
              <w:rPr>
                <w:rFonts w:ascii="Times New Roman" w:hAnsi="Times New Roman"/>
                <w:sz w:val="24"/>
                <w:szCs w:val="24"/>
              </w:rPr>
            </w:pPr>
            <w:r w:rsidRPr="008F6721">
              <w:rPr>
                <w:rFonts w:ascii="Times New Roman" w:hAnsi="Times New Roman"/>
                <w:sz w:val="24"/>
                <w:szCs w:val="24"/>
              </w:rPr>
              <w:t>1.</w:t>
            </w:r>
            <w:r w:rsidRPr="008F6721">
              <w:rPr>
                <w:rFonts w:ascii="Times New Roman" w:hAnsi="Times New Roman"/>
                <w:sz w:val="24"/>
                <w:szCs w:val="24"/>
              </w:rPr>
              <w:tab/>
            </w:r>
            <w:proofErr w:type="gramStart"/>
            <w:r>
              <w:rPr>
                <w:rFonts w:ascii="Times New Roman" w:hAnsi="Times New Roman"/>
                <w:sz w:val="24"/>
                <w:szCs w:val="24"/>
              </w:rPr>
              <w:t>В</w:t>
            </w:r>
            <w:proofErr w:type="gramEnd"/>
            <w:r>
              <w:rPr>
                <w:rFonts w:ascii="Times New Roman" w:hAnsi="Times New Roman"/>
                <w:sz w:val="24"/>
                <w:szCs w:val="24"/>
              </w:rPr>
              <w:t xml:space="preserve"> чем заключается специфика инвестиционной деятельности хозяйствующего субъекта в рыночных условиях?</w:t>
            </w:r>
          </w:p>
          <w:p w:rsidR="00B9424F" w:rsidRDefault="00E10920"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2</w:t>
            </w:r>
            <w:r w:rsidR="00B9424F">
              <w:rPr>
                <w:rFonts w:ascii="Times New Roman" w:hAnsi="Times New Roman"/>
                <w:sz w:val="24"/>
                <w:szCs w:val="24"/>
              </w:rPr>
              <w:t>.Инвестиционная среда и инвестиционный климат в России в современных условиях.</w:t>
            </w:r>
          </w:p>
          <w:p w:rsidR="00B9424F" w:rsidRDefault="00E10920"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3</w:t>
            </w:r>
            <w:r w:rsidR="00B9424F">
              <w:rPr>
                <w:rFonts w:ascii="Times New Roman" w:hAnsi="Times New Roman"/>
                <w:sz w:val="24"/>
                <w:szCs w:val="24"/>
              </w:rPr>
              <w:t>.Основные проблемы инвестиционной активности российских хозяйствующих субъектов за рубежом.</w:t>
            </w:r>
          </w:p>
          <w:p w:rsidR="00B9424F" w:rsidRPr="008F6721" w:rsidRDefault="00E10920"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4</w:t>
            </w:r>
            <w:r w:rsidR="00B9424F">
              <w:rPr>
                <w:rFonts w:ascii="Times New Roman" w:hAnsi="Times New Roman"/>
                <w:sz w:val="24"/>
                <w:szCs w:val="24"/>
              </w:rPr>
              <w:t>.Проблемы выстраивания партнерских отношений российских хозяйствующих субъектов с иностранными партнерами с целью привлечения иностранных инвестиций.</w:t>
            </w:r>
          </w:p>
        </w:tc>
        <w:tc>
          <w:tcPr>
            <w:tcW w:w="1740" w:type="pct"/>
            <w:tcBorders>
              <w:top w:val="single" w:sz="4" w:space="0" w:color="auto"/>
              <w:left w:val="single" w:sz="4" w:space="0" w:color="auto"/>
              <w:bottom w:val="single" w:sz="4" w:space="0" w:color="auto"/>
              <w:right w:val="single" w:sz="4" w:space="0" w:color="auto"/>
            </w:tcBorders>
          </w:tcPr>
          <w:p w:rsidR="00B9424F" w:rsidRPr="00DD375F" w:rsidRDefault="00B9424F" w:rsidP="00341036">
            <w:pPr>
              <w:keepNext/>
              <w:spacing w:before="0" w:after="0" w:line="240" w:lineRule="auto"/>
              <w:ind w:left="0" w:firstLine="0"/>
              <w:rPr>
                <w:rFonts w:ascii="Times New Roman" w:hAnsi="Times New Roman"/>
                <w:sz w:val="24"/>
                <w:szCs w:val="24"/>
              </w:rPr>
            </w:pPr>
            <w:r w:rsidRPr="00DD375F">
              <w:rPr>
                <w:rFonts w:ascii="Times New Roman" w:hAnsi="Times New Roman"/>
                <w:sz w:val="24"/>
                <w:szCs w:val="24"/>
              </w:rPr>
              <w:t xml:space="preserve">Работа с учебной литературой. Изучение научных публикаций по теме в интернете и   специализированной литературы. Изучение публикаций в периодической печати в России и за рубежом.  Самоподготовка по контрольным вопросам темы. </w:t>
            </w:r>
          </w:p>
        </w:tc>
      </w:tr>
      <w:tr w:rsidR="00B9424F" w:rsidRPr="00DD375F" w:rsidTr="00341036">
        <w:tc>
          <w:tcPr>
            <w:tcW w:w="1017" w:type="pct"/>
            <w:tcBorders>
              <w:top w:val="single" w:sz="4" w:space="0" w:color="auto"/>
              <w:left w:val="single" w:sz="4" w:space="0" w:color="auto"/>
              <w:bottom w:val="single" w:sz="4" w:space="0" w:color="auto"/>
              <w:right w:val="single" w:sz="4" w:space="0" w:color="auto"/>
            </w:tcBorders>
            <w:shd w:val="clear" w:color="auto" w:fill="auto"/>
          </w:tcPr>
          <w:p w:rsidR="00B9424F" w:rsidRPr="00DA6395" w:rsidRDefault="00B9424F" w:rsidP="00341036">
            <w:pPr>
              <w:widowControl w:val="0"/>
              <w:spacing w:before="0" w:after="0" w:line="240" w:lineRule="auto"/>
              <w:ind w:left="0" w:firstLine="0"/>
              <w:rPr>
                <w:rFonts w:ascii="Times New Roman" w:hAnsi="Times New Roman"/>
                <w:sz w:val="24"/>
                <w:szCs w:val="24"/>
              </w:rPr>
            </w:pPr>
            <w:r w:rsidRPr="00DA6395">
              <w:rPr>
                <w:rFonts w:ascii="Times New Roman" w:hAnsi="Times New Roman"/>
                <w:sz w:val="24"/>
                <w:szCs w:val="24"/>
              </w:rPr>
              <w:t>Экономическая сущ</w:t>
            </w:r>
            <w:r>
              <w:rPr>
                <w:rFonts w:ascii="Times New Roman" w:hAnsi="Times New Roman"/>
                <w:sz w:val="24"/>
                <w:szCs w:val="24"/>
              </w:rPr>
              <w:t xml:space="preserve">ность инвестиционного процесса. </w:t>
            </w:r>
            <w:r w:rsidRPr="00DA6395">
              <w:rPr>
                <w:rFonts w:ascii="Times New Roman" w:hAnsi="Times New Roman"/>
                <w:sz w:val="24"/>
                <w:szCs w:val="24"/>
              </w:rPr>
              <w:lastRenderedPageBreak/>
              <w:t>Инвестиционный процесс и инвестиционный рынок.</w:t>
            </w:r>
          </w:p>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lastRenderedPageBreak/>
              <w:t>1.Характеристика этапов инвестиционного процесса и его основные участники.</w:t>
            </w:r>
          </w:p>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 xml:space="preserve">2.Специфика рынка объектов реального </w:t>
            </w:r>
            <w:r>
              <w:rPr>
                <w:rFonts w:ascii="Times New Roman" w:hAnsi="Times New Roman"/>
                <w:sz w:val="24"/>
                <w:szCs w:val="24"/>
              </w:rPr>
              <w:lastRenderedPageBreak/>
              <w:t>инвестирования в России.</w:t>
            </w:r>
          </w:p>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3.Особенности российского рынка объектов финансового инвестирования.</w:t>
            </w:r>
          </w:p>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4.Особенности российского инвестиционного рынка в отраслевом и территориальном разрезе.</w:t>
            </w:r>
          </w:p>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5.Современная конъюнктура инвестиционного рынка в России.</w:t>
            </w:r>
          </w:p>
          <w:p w:rsidR="00B9424F" w:rsidRPr="00C81C81"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6.Современные подходы к оценке и прогнозированию инвестиционного рынка.</w:t>
            </w:r>
          </w:p>
        </w:tc>
        <w:tc>
          <w:tcPr>
            <w:tcW w:w="1740" w:type="pct"/>
            <w:tcBorders>
              <w:top w:val="single" w:sz="4" w:space="0" w:color="auto"/>
              <w:left w:val="single" w:sz="4" w:space="0" w:color="auto"/>
              <w:bottom w:val="single" w:sz="4" w:space="0" w:color="auto"/>
              <w:right w:val="single" w:sz="4" w:space="0" w:color="auto"/>
            </w:tcBorders>
          </w:tcPr>
          <w:p w:rsidR="00B9424F" w:rsidRPr="00DD375F" w:rsidRDefault="00B9424F" w:rsidP="00341036">
            <w:pPr>
              <w:keepNext/>
              <w:spacing w:before="0" w:after="0" w:line="240" w:lineRule="auto"/>
              <w:ind w:left="0" w:firstLine="0"/>
              <w:rPr>
                <w:rFonts w:ascii="Times New Roman" w:hAnsi="Times New Roman"/>
                <w:sz w:val="24"/>
                <w:szCs w:val="24"/>
              </w:rPr>
            </w:pPr>
            <w:r w:rsidRPr="00DD375F">
              <w:rPr>
                <w:rFonts w:ascii="Times New Roman" w:hAnsi="Times New Roman"/>
                <w:sz w:val="24"/>
                <w:szCs w:val="24"/>
              </w:rPr>
              <w:lastRenderedPageBreak/>
              <w:t>Работа с учебной и научной литературой по теме семинара. Изучение публикаций в периодичес</w:t>
            </w:r>
            <w:r>
              <w:rPr>
                <w:rFonts w:ascii="Times New Roman" w:hAnsi="Times New Roman"/>
                <w:sz w:val="24"/>
                <w:szCs w:val="24"/>
              </w:rPr>
              <w:t xml:space="preserve">кой печати в </w:t>
            </w:r>
            <w:r>
              <w:rPr>
                <w:rFonts w:ascii="Times New Roman" w:hAnsi="Times New Roman"/>
                <w:sz w:val="24"/>
                <w:szCs w:val="24"/>
              </w:rPr>
              <w:lastRenderedPageBreak/>
              <w:t>России</w:t>
            </w:r>
            <w:r w:rsidRPr="00DD375F">
              <w:rPr>
                <w:rFonts w:ascii="Times New Roman" w:hAnsi="Times New Roman"/>
                <w:sz w:val="24"/>
                <w:szCs w:val="24"/>
              </w:rPr>
              <w:t>. Поиск информации в интернете по данной теме. Самоподготовка по контрольным вопросам. Решение задач.</w:t>
            </w:r>
          </w:p>
        </w:tc>
      </w:tr>
      <w:tr w:rsidR="00325148" w:rsidRPr="00DD375F" w:rsidTr="00341036">
        <w:tc>
          <w:tcPr>
            <w:tcW w:w="1017" w:type="pct"/>
            <w:tcBorders>
              <w:top w:val="single" w:sz="4" w:space="0" w:color="auto"/>
              <w:left w:val="single" w:sz="4" w:space="0" w:color="auto"/>
              <w:bottom w:val="single" w:sz="4" w:space="0" w:color="auto"/>
              <w:right w:val="single" w:sz="4" w:space="0" w:color="auto"/>
            </w:tcBorders>
            <w:shd w:val="clear" w:color="auto" w:fill="auto"/>
          </w:tcPr>
          <w:p w:rsidR="00325148" w:rsidRPr="00DD375F" w:rsidRDefault="00325148" w:rsidP="0038088B">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Инвестиционные решения и инвестиционная стратегия.</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1.В чем состоит разница между тактическими и стратегическими инвестиционными решениями?</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2.Сформулируйте и объясните основные критерии принятия инвестиционных решений.</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3.Объясните сущность экономического и бухгалтерского подходов в оценке инвестиций для хозяйствующего субъекта.</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4.Для чего нужна инвестиционная стратегия хозяйствующему субъекту?</w:t>
            </w:r>
          </w:p>
          <w:p w:rsidR="00325148" w:rsidRPr="00DD375F"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5.Каким образом хозяйствующий субъект реализует продвижение приоритетов инвестиционной политики?</w:t>
            </w:r>
          </w:p>
        </w:tc>
        <w:tc>
          <w:tcPr>
            <w:tcW w:w="1740" w:type="pct"/>
            <w:tcBorders>
              <w:top w:val="single" w:sz="4" w:space="0" w:color="auto"/>
              <w:left w:val="single" w:sz="4" w:space="0" w:color="auto"/>
              <w:bottom w:val="single" w:sz="4" w:space="0" w:color="auto"/>
              <w:right w:val="single" w:sz="4" w:space="0" w:color="auto"/>
            </w:tcBorders>
          </w:tcPr>
          <w:p w:rsidR="00325148" w:rsidRPr="00DD375F" w:rsidRDefault="00325148" w:rsidP="0038088B">
            <w:pPr>
              <w:keepNext/>
              <w:spacing w:before="0" w:after="0" w:line="240" w:lineRule="auto"/>
              <w:ind w:left="0" w:firstLine="0"/>
              <w:rPr>
                <w:rFonts w:ascii="Times New Roman" w:hAnsi="Times New Roman"/>
                <w:sz w:val="24"/>
                <w:szCs w:val="24"/>
              </w:rPr>
            </w:pPr>
            <w:r w:rsidRPr="00DD375F">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B9424F" w:rsidRPr="00DD375F" w:rsidTr="00341036">
        <w:tc>
          <w:tcPr>
            <w:tcW w:w="1017" w:type="pct"/>
            <w:tcBorders>
              <w:top w:val="single" w:sz="4" w:space="0" w:color="auto"/>
              <w:left w:val="single" w:sz="4" w:space="0" w:color="auto"/>
              <w:bottom w:val="single" w:sz="4" w:space="0" w:color="auto"/>
              <w:right w:val="single" w:sz="4" w:space="0" w:color="auto"/>
            </w:tcBorders>
            <w:shd w:val="clear" w:color="auto" w:fill="auto"/>
          </w:tcPr>
          <w:p w:rsidR="00B9424F" w:rsidRPr="00DD375F" w:rsidRDefault="00B9424F" w:rsidP="00341036">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hAnsi="Times New Roman"/>
                <w:sz w:val="24"/>
                <w:szCs w:val="24"/>
              </w:rPr>
              <w:t>Процесс организации инвестиционной деятельности.</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1.Для чего хозяйствующему субъекту нужно взаимодействовать с местными, региональными и федеральными органами власти в процессе инвестиционной деятельности?</w:t>
            </w:r>
          </w:p>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 xml:space="preserve">2.Как может быть построена работа хозяйствующего </w:t>
            </w:r>
            <w:r w:rsidR="00E10920">
              <w:rPr>
                <w:rFonts w:ascii="Times New Roman" w:hAnsi="Times New Roman"/>
                <w:sz w:val="24"/>
                <w:szCs w:val="24"/>
              </w:rPr>
              <w:t>субъекта</w:t>
            </w:r>
            <w:r>
              <w:rPr>
                <w:rFonts w:ascii="Times New Roman" w:hAnsi="Times New Roman"/>
                <w:sz w:val="24"/>
                <w:szCs w:val="24"/>
              </w:rPr>
              <w:t xml:space="preserve"> с международными организациями с целью решения задач привлечения инвестиций?</w:t>
            </w:r>
          </w:p>
          <w:p w:rsidR="00B9424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3.Особенности инвестиционной деятельности в холдингах и ассоциациях.</w:t>
            </w:r>
          </w:p>
          <w:p w:rsidR="00B9424F" w:rsidRPr="00DD375F" w:rsidRDefault="00B9424F" w:rsidP="00341036">
            <w:pPr>
              <w:keepNext/>
              <w:spacing w:before="0" w:after="0" w:line="240" w:lineRule="auto"/>
              <w:ind w:left="0" w:firstLine="0"/>
              <w:rPr>
                <w:rFonts w:ascii="Times New Roman" w:hAnsi="Times New Roman"/>
                <w:sz w:val="24"/>
                <w:szCs w:val="24"/>
              </w:rPr>
            </w:pPr>
            <w:r>
              <w:rPr>
                <w:rFonts w:ascii="Times New Roman" w:hAnsi="Times New Roman"/>
                <w:sz w:val="24"/>
                <w:szCs w:val="24"/>
              </w:rPr>
              <w:t>4.Современное антикризисное управление хозяйствующим субъектом, занятым в инвестиционном процессе.</w:t>
            </w:r>
          </w:p>
        </w:tc>
        <w:tc>
          <w:tcPr>
            <w:tcW w:w="1740" w:type="pct"/>
            <w:tcBorders>
              <w:top w:val="single" w:sz="4" w:space="0" w:color="auto"/>
              <w:left w:val="single" w:sz="4" w:space="0" w:color="auto"/>
              <w:bottom w:val="single" w:sz="4" w:space="0" w:color="auto"/>
              <w:right w:val="single" w:sz="4" w:space="0" w:color="auto"/>
            </w:tcBorders>
          </w:tcPr>
          <w:p w:rsidR="00B9424F" w:rsidRPr="00DD375F" w:rsidRDefault="00B9424F" w:rsidP="00341036">
            <w:pPr>
              <w:keepNext/>
              <w:spacing w:before="0" w:after="0" w:line="240" w:lineRule="auto"/>
              <w:ind w:left="0" w:firstLine="0"/>
              <w:rPr>
                <w:rFonts w:ascii="Times New Roman" w:hAnsi="Times New Roman"/>
                <w:sz w:val="24"/>
                <w:szCs w:val="24"/>
              </w:rPr>
            </w:pPr>
            <w:r w:rsidRPr="00DD375F">
              <w:rPr>
                <w:rFonts w:ascii="Times New Roman" w:hAnsi="Times New Roman"/>
                <w:sz w:val="24"/>
                <w:szCs w:val="24"/>
              </w:rPr>
              <w:t>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Решение задач.</w:t>
            </w:r>
          </w:p>
        </w:tc>
      </w:tr>
      <w:tr w:rsidR="00325148" w:rsidRPr="00DD375F" w:rsidTr="00341036">
        <w:tc>
          <w:tcPr>
            <w:tcW w:w="1017" w:type="pct"/>
            <w:tcBorders>
              <w:top w:val="single" w:sz="4" w:space="0" w:color="auto"/>
              <w:left w:val="single" w:sz="4" w:space="0" w:color="auto"/>
              <w:bottom w:val="single" w:sz="4" w:space="0" w:color="auto"/>
              <w:right w:val="single" w:sz="4" w:space="0" w:color="auto"/>
            </w:tcBorders>
            <w:shd w:val="clear" w:color="auto" w:fill="auto"/>
          </w:tcPr>
          <w:p w:rsidR="00325148" w:rsidRDefault="00325148" w:rsidP="0038088B">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Финансирование инвестиционной деятельности.</w:t>
            </w:r>
          </w:p>
        </w:tc>
        <w:tc>
          <w:tcPr>
            <w:tcW w:w="2243" w:type="pct"/>
            <w:tcBorders>
              <w:top w:val="single" w:sz="4" w:space="0" w:color="auto"/>
              <w:left w:val="single" w:sz="4" w:space="0" w:color="auto"/>
              <w:bottom w:val="single" w:sz="4" w:space="0" w:color="auto"/>
              <w:right w:val="single" w:sz="4" w:space="0" w:color="auto"/>
            </w:tcBorders>
            <w:shd w:val="clear" w:color="auto" w:fill="auto"/>
          </w:tcPr>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1.Значение краткосрочного банковского кредита в инвестиционных целях хозяйствующего субъекта.</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2.Значение факторинга для инвестиционной деятельности хозяйствующего субъекта.</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 xml:space="preserve">3.Развитие </w:t>
            </w:r>
            <w:proofErr w:type="spellStart"/>
            <w:r>
              <w:rPr>
                <w:rFonts w:ascii="Times New Roman" w:hAnsi="Times New Roman"/>
                <w:sz w:val="24"/>
                <w:szCs w:val="24"/>
              </w:rPr>
              <w:t>толлинга</w:t>
            </w:r>
            <w:proofErr w:type="spellEnd"/>
            <w:r>
              <w:rPr>
                <w:rFonts w:ascii="Times New Roman" w:hAnsi="Times New Roman"/>
                <w:sz w:val="24"/>
                <w:szCs w:val="24"/>
              </w:rPr>
              <w:t xml:space="preserve"> в России.</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 xml:space="preserve">4.Векселя и их возможности для </w:t>
            </w:r>
            <w:r>
              <w:rPr>
                <w:rFonts w:ascii="Times New Roman" w:hAnsi="Times New Roman"/>
                <w:sz w:val="24"/>
                <w:szCs w:val="24"/>
              </w:rPr>
              <w:lastRenderedPageBreak/>
              <w:t>финансирования инвестиционной деятельности.</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5.Инвестиционный налоговый кредит и его актуальность в современных условиях.</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6.Привлечение средств от государственных институтов и фондов развития в современных реалиях.</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7.Иностранные кредиты и перспективы их получения российскими хозяйствующими субъектами в инвестиционных целях.</w:t>
            </w:r>
          </w:p>
          <w:p w:rsidR="00325148"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8.Публичное размещение акций и депозитарных расписок на акции в современных реалиях.</w:t>
            </w:r>
          </w:p>
          <w:p w:rsidR="00325148" w:rsidRPr="00DD375F" w:rsidRDefault="00325148" w:rsidP="0038088B">
            <w:pPr>
              <w:keepNext/>
              <w:spacing w:before="0" w:after="0" w:line="240" w:lineRule="auto"/>
              <w:ind w:left="0" w:firstLine="0"/>
              <w:rPr>
                <w:rFonts w:ascii="Times New Roman" w:hAnsi="Times New Roman"/>
                <w:sz w:val="24"/>
                <w:szCs w:val="24"/>
              </w:rPr>
            </w:pPr>
            <w:r>
              <w:rPr>
                <w:rFonts w:ascii="Times New Roman" w:hAnsi="Times New Roman"/>
                <w:sz w:val="24"/>
                <w:szCs w:val="24"/>
              </w:rPr>
              <w:t>9.Государственные программы и институты поддержки экспорта в России: особенности работы в новых условиях.</w:t>
            </w:r>
          </w:p>
        </w:tc>
        <w:tc>
          <w:tcPr>
            <w:tcW w:w="1740" w:type="pct"/>
            <w:tcBorders>
              <w:top w:val="single" w:sz="4" w:space="0" w:color="auto"/>
              <w:left w:val="single" w:sz="4" w:space="0" w:color="auto"/>
              <w:bottom w:val="single" w:sz="4" w:space="0" w:color="auto"/>
              <w:right w:val="single" w:sz="4" w:space="0" w:color="auto"/>
            </w:tcBorders>
          </w:tcPr>
          <w:p w:rsidR="00325148" w:rsidRDefault="009413D6" w:rsidP="0038088B">
            <w:pPr>
              <w:widowControl w:val="0"/>
              <w:autoSpaceDE w:val="0"/>
              <w:autoSpaceDN w:val="0"/>
              <w:adjustRightInd w:val="0"/>
              <w:spacing w:before="0" w:after="0" w:line="240" w:lineRule="auto"/>
              <w:ind w:left="0" w:firstLine="0"/>
              <w:rPr>
                <w:rFonts w:ascii="Times New Roman" w:eastAsia="Times New Roman" w:hAnsi="Times New Roman"/>
                <w:sz w:val="24"/>
                <w:szCs w:val="24"/>
                <w:lang w:eastAsia="ru-RU"/>
              </w:rPr>
            </w:pPr>
            <w:r w:rsidRPr="00DD375F">
              <w:rPr>
                <w:rFonts w:ascii="Times New Roman" w:hAnsi="Times New Roman"/>
                <w:sz w:val="24"/>
                <w:szCs w:val="24"/>
              </w:rPr>
              <w:lastRenderedPageBreak/>
              <w:t xml:space="preserve">Работа с учебной и научной литературой по теме семинара. Изучение публикаций в периодической печати в России и за рубежом. Поиск информации в интернете по данной теме. Самоподготовка по контрольным вопросам. </w:t>
            </w:r>
            <w:r w:rsidRPr="00DD375F">
              <w:rPr>
                <w:rFonts w:ascii="Times New Roman" w:hAnsi="Times New Roman"/>
                <w:sz w:val="24"/>
                <w:szCs w:val="24"/>
              </w:rPr>
              <w:lastRenderedPageBreak/>
              <w:t>Решение задач.</w:t>
            </w:r>
          </w:p>
        </w:tc>
      </w:tr>
    </w:tbl>
    <w:p w:rsidR="00B9424F" w:rsidRPr="00E1455D" w:rsidRDefault="00B9424F" w:rsidP="00B9424F">
      <w:pPr>
        <w:spacing w:after="0" w:line="240" w:lineRule="auto"/>
        <w:rPr>
          <w:rFonts w:ascii="Times New Roman" w:hAnsi="Times New Roman"/>
          <w:sz w:val="16"/>
          <w:szCs w:val="16"/>
        </w:rPr>
      </w:pPr>
    </w:p>
    <w:p w:rsidR="004A35DB" w:rsidRDefault="00273BBC" w:rsidP="00BA64C0">
      <w:pPr>
        <w:pStyle w:val="1"/>
      </w:pPr>
      <w:bookmarkStart w:id="48" w:name="_Toc477081396"/>
      <w:bookmarkStart w:id="49" w:name="_Toc477081820"/>
      <w:bookmarkStart w:id="50" w:name="_Toc477252283"/>
      <w:bookmarkStart w:id="51" w:name="_Toc20406087"/>
      <w:bookmarkStart w:id="52" w:name="_Toc117258681"/>
      <w:bookmarkStart w:id="53" w:name="_Toc178507020"/>
      <w:bookmarkStart w:id="54" w:name="_Toc185345338"/>
      <w:bookmarkStart w:id="55" w:name="_Toc358542577"/>
      <w:bookmarkStart w:id="56" w:name="_Toc358542679"/>
      <w:bookmarkStart w:id="57" w:name="_Toc380514071"/>
      <w:bookmarkStart w:id="58" w:name="_Toc384324486"/>
      <w:bookmarkEnd w:id="9"/>
      <w:bookmarkEnd w:id="10"/>
      <w:r w:rsidRPr="00281A8C">
        <w:t xml:space="preserve">6.2. </w:t>
      </w:r>
      <w:bookmarkEnd w:id="48"/>
      <w:bookmarkEnd w:id="49"/>
      <w:bookmarkEnd w:id="50"/>
      <w:r w:rsidR="004A35DB" w:rsidRPr="00281A8C">
        <w:t>Перечень вопросов, заданий, тем для подготовки к текущему контролю</w:t>
      </w:r>
      <w:bookmarkEnd w:id="51"/>
      <w:bookmarkEnd w:id="52"/>
      <w:bookmarkEnd w:id="53"/>
      <w:bookmarkEnd w:id="54"/>
    </w:p>
    <w:p w:rsidR="000830AC" w:rsidRPr="000830AC" w:rsidRDefault="00233AA9" w:rsidP="00FB56EA">
      <w:pPr>
        <w:widowControl w:val="0"/>
        <w:tabs>
          <w:tab w:val="left" w:pos="1134"/>
        </w:tabs>
        <w:spacing w:before="0" w:after="0" w:line="360" w:lineRule="auto"/>
        <w:ind w:left="0" w:firstLine="709"/>
        <w:rPr>
          <w:rFonts w:ascii="Times New Roman" w:hAnsi="Times New Roman"/>
          <w:bCs/>
          <w:sz w:val="28"/>
          <w:szCs w:val="28"/>
        </w:rPr>
      </w:pPr>
      <w:bookmarkStart w:id="59" w:name="_Hlk477114095"/>
      <w:r w:rsidRPr="000830AC">
        <w:rPr>
          <w:rFonts w:ascii="Times New Roman" w:hAnsi="Times New Roman"/>
          <w:bCs/>
          <w:sz w:val="28"/>
          <w:szCs w:val="28"/>
        </w:rPr>
        <w:t xml:space="preserve">Учебным планом </w:t>
      </w:r>
      <w:r w:rsidR="000C0382">
        <w:rPr>
          <w:rFonts w:ascii="Times New Roman" w:hAnsi="Times New Roman"/>
          <w:bCs/>
          <w:sz w:val="28"/>
          <w:szCs w:val="28"/>
        </w:rPr>
        <w:t xml:space="preserve">в качестве формы текущего контроля </w:t>
      </w:r>
      <w:r w:rsidRPr="000830AC">
        <w:rPr>
          <w:rFonts w:ascii="Times New Roman" w:hAnsi="Times New Roman"/>
          <w:bCs/>
          <w:sz w:val="28"/>
          <w:szCs w:val="28"/>
        </w:rPr>
        <w:t xml:space="preserve">предусматривается </w:t>
      </w:r>
      <w:r w:rsidR="005F55A8">
        <w:rPr>
          <w:rFonts w:ascii="Times New Roman" w:hAnsi="Times New Roman"/>
          <w:bCs/>
          <w:sz w:val="28"/>
          <w:szCs w:val="28"/>
        </w:rPr>
        <w:t>вы</w:t>
      </w:r>
      <w:r w:rsidR="000830AC" w:rsidRPr="000830AC">
        <w:rPr>
          <w:rFonts w:ascii="Times New Roman" w:hAnsi="Times New Roman"/>
          <w:bCs/>
          <w:sz w:val="28"/>
          <w:szCs w:val="28"/>
        </w:rPr>
        <w:t>полнение домашнего творческого задания.</w:t>
      </w:r>
    </w:p>
    <w:p w:rsidR="005B5AAF" w:rsidRPr="008A0917" w:rsidRDefault="005B5AAF" w:rsidP="00FB56EA">
      <w:pPr>
        <w:widowControl w:val="0"/>
        <w:spacing w:before="0" w:after="0" w:line="360" w:lineRule="auto"/>
        <w:ind w:left="0" w:firstLine="851"/>
        <w:rPr>
          <w:rFonts w:ascii="Times New Roman" w:hAnsi="Times New Roman"/>
          <w:bCs/>
          <w:sz w:val="28"/>
          <w:szCs w:val="28"/>
        </w:rPr>
      </w:pPr>
      <w:r>
        <w:rPr>
          <w:rFonts w:ascii="Times New Roman" w:hAnsi="Times New Roman"/>
          <w:b/>
          <w:sz w:val="28"/>
          <w:szCs w:val="28"/>
        </w:rPr>
        <w:t>Тема домашнего творческого задания – «</w:t>
      </w:r>
      <w:r w:rsidR="00234716">
        <w:rPr>
          <w:rFonts w:ascii="Times New Roman" w:hAnsi="Times New Roman"/>
          <w:b/>
          <w:sz w:val="28"/>
          <w:szCs w:val="28"/>
        </w:rPr>
        <w:t xml:space="preserve">Финансирование </w:t>
      </w:r>
      <w:r w:rsidR="008A0917">
        <w:rPr>
          <w:rFonts w:ascii="Times New Roman" w:hAnsi="Times New Roman"/>
          <w:b/>
          <w:sz w:val="28"/>
          <w:szCs w:val="28"/>
        </w:rPr>
        <w:t>инвестиционно</w:t>
      </w:r>
      <w:r w:rsidR="00234716">
        <w:rPr>
          <w:rFonts w:ascii="Times New Roman" w:hAnsi="Times New Roman"/>
          <w:b/>
          <w:sz w:val="28"/>
          <w:szCs w:val="28"/>
        </w:rPr>
        <w:t xml:space="preserve">го проекта </w:t>
      </w:r>
      <w:r w:rsidRPr="008A0917">
        <w:rPr>
          <w:rFonts w:ascii="Times New Roman" w:hAnsi="Times New Roman"/>
          <w:b/>
          <w:sz w:val="28"/>
          <w:szCs w:val="28"/>
        </w:rPr>
        <w:t>корпорации …»</w:t>
      </w:r>
    </w:p>
    <w:p w:rsidR="00616431" w:rsidRDefault="00616431" w:rsidP="00AE1DB9">
      <w:pPr>
        <w:spacing w:before="0" w:after="0" w:line="360" w:lineRule="auto"/>
        <w:ind w:left="0" w:firstLine="0"/>
        <w:rPr>
          <w:rFonts w:ascii="Times New Roman" w:hAnsi="Times New Roman"/>
          <w:sz w:val="32"/>
          <w:szCs w:val="32"/>
        </w:rPr>
      </w:pPr>
      <w:bookmarkStart w:id="60" w:name="_Toc477081397"/>
      <w:bookmarkStart w:id="61" w:name="_Toc477081821"/>
      <w:bookmarkStart w:id="62" w:name="_Toc477252284"/>
      <w:bookmarkStart w:id="63" w:name="_Toc20406088"/>
      <w:bookmarkEnd w:id="59"/>
      <w:r w:rsidRPr="0005378A">
        <w:rPr>
          <w:rFonts w:ascii="Times New Roman" w:hAnsi="Times New Roman"/>
          <w:sz w:val="28"/>
          <w:szCs w:val="28"/>
        </w:rPr>
        <w:t>Список компаний формируется по выбору студентов. Повторение компаний в рамках одной группы не допускается</w:t>
      </w:r>
      <w:r>
        <w:rPr>
          <w:rFonts w:ascii="Times New Roman" w:hAnsi="Times New Roman"/>
          <w:sz w:val="32"/>
          <w:szCs w:val="32"/>
        </w:rPr>
        <w:t xml:space="preserve">. </w:t>
      </w:r>
    </w:p>
    <w:p w:rsidR="00123789" w:rsidRPr="00123789" w:rsidRDefault="00123789" w:rsidP="00123789">
      <w:pPr>
        <w:spacing w:before="0" w:after="0" w:line="360" w:lineRule="auto"/>
        <w:ind w:left="0" w:firstLine="709"/>
        <w:rPr>
          <w:rFonts w:ascii="Times New Roman" w:hAnsi="Times New Roman"/>
          <w:sz w:val="28"/>
        </w:rPr>
      </w:pPr>
      <w:r w:rsidRPr="00123789">
        <w:rPr>
          <w:rFonts w:ascii="Times New Roman" w:hAnsi="Times New Roman"/>
          <w:bCs/>
          <w:sz w:val="28"/>
        </w:rPr>
        <w:t>Критерии балльной оценки</w:t>
      </w:r>
      <w:r w:rsidRPr="00123789">
        <w:rPr>
          <w:rFonts w:ascii="Times New Roman" w:hAnsi="Times New Roman"/>
          <w:sz w:val="28"/>
        </w:rPr>
        <w:t xml:space="preserve"> различных форм текущего контроля успеваемости содержатся в соответствующих методических рекомендациях кафедры корпоративных финансов и корпоративного управления.</w:t>
      </w:r>
    </w:p>
    <w:p w:rsidR="0030111B" w:rsidRPr="00DD375F" w:rsidRDefault="00064DBE" w:rsidP="00BA64C0">
      <w:pPr>
        <w:pStyle w:val="1"/>
      </w:pPr>
      <w:bookmarkStart w:id="64" w:name="_Toc178507021"/>
      <w:bookmarkStart w:id="65" w:name="_Toc185345339"/>
      <w:r>
        <w:t xml:space="preserve">7. </w:t>
      </w:r>
      <w:r w:rsidR="0030111B" w:rsidRPr="00DD375F">
        <w:t>Фонд оценочных средств для проведения промежуточной аттестации обучающихся по дисциплине</w:t>
      </w:r>
      <w:bookmarkEnd w:id="60"/>
      <w:bookmarkEnd w:id="61"/>
      <w:bookmarkEnd w:id="62"/>
      <w:bookmarkEnd w:id="63"/>
      <w:bookmarkEnd w:id="64"/>
      <w:bookmarkEnd w:id="65"/>
    </w:p>
    <w:p w:rsidR="004A35DB" w:rsidRPr="00DD375F" w:rsidRDefault="004A35DB" w:rsidP="003E14DC">
      <w:pPr>
        <w:tabs>
          <w:tab w:val="left" w:pos="1134"/>
        </w:tabs>
        <w:spacing w:before="0" w:after="0" w:line="360" w:lineRule="auto"/>
        <w:ind w:left="0" w:firstLine="709"/>
        <w:rPr>
          <w:rFonts w:ascii="Times New Roman" w:hAnsi="Times New Roman"/>
          <w:sz w:val="28"/>
          <w:szCs w:val="28"/>
        </w:rPr>
      </w:pPr>
      <w:r w:rsidRPr="00DD375F">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A35DB" w:rsidRPr="00DD375F" w:rsidRDefault="004A35DB" w:rsidP="001350AA">
      <w:pPr>
        <w:spacing w:before="0" w:after="0" w:line="360" w:lineRule="auto"/>
        <w:ind w:left="0" w:firstLine="567"/>
        <w:rPr>
          <w:rFonts w:ascii="Times New Roman" w:hAnsi="Times New Roman"/>
          <w:b/>
          <w:sz w:val="28"/>
          <w:szCs w:val="28"/>
        </w:rPr>
      </w:pPr>
      <w:bookmarkStart w:id="66" w:name="_Toc117258682"/>
      <w:r w:rsidRPr="00DD375F">
        <w:rPr>
          <w:rFonts w:ascii="Times New Roman" w:hAnsi="Times New Roman"/>
          <w:b/>
          <w:sz w:val="28"/>
          <w:szCs w:val="28"/>
        </w:rPr>
        <w:lastRenderedPageBreak/>
        <w:t xml:space="preserve">Типовые </w:t>
      </w:r>
      <w:bookmarkEnd w:id="66"/>
      <w:r w:rsidR="00A91CE5" w:rsidRPr="00DD375F">
        <w:rPr>
          <w:rFonts w:ascii="Times New Roman" w:hAnsi="Times New Roman"/>
          <w:b/>
          <w:sz w:val="28"/>
          <w:szCs w:val="28"/>
        </w:rPr>
        <w:t>контрольные задания или иные материалы, необходимые для оценки индикаторов достижения компетенций, умений и знаний</w:t>
      </w:r>
    </w:p>
    <w:p w:rsidR="00B15E08" w:rsidRPr="0011444C" w:rsidRDefault="00B15E08" w:rsidP="00B15E08">
      <w:pPr>
        <w:spacing w:before="0" w:after="0" w:line="360" w:lineRule="auto"/>
        <w:ind w:left="0" w:firstLine="709"/>
        <w:rPr>
          <w:rFonts w:ascii="Times New Roman" w:hAnsi="Times New Roman"/>
          <w:b/>
          <w:sz w:val="28"/>
          <w:szCs w:val="28"/>
        </w:rPr>
      </w:pPr>
      <w:bookmarkStart w:id="67" w:name="_Toc162671211"/>
      <w:r w:rsidRPr="0011444C">
        <w:rPr>
          <w:rFonts w:ascii="Times New Roman" w:hAnsi="Times New Roman"/>
          <w:b/>
          <w:sz w:val="28"/>
          <w:szCs w:val="28"/>
        </w:rPr>
        <w:t>Примерный перечень вопросов к зачету</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Институциональная среда и ее значение для инвестиционной деятельности.</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Инвестиционный климат в стране и его значение для организации инвестиционной деятельности хозяйствующего субъекта.</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Государственная политика России в области </w:t>
      </w:r>
      <w:r w:rsidR="00234716">
        <w:rPr>
          <w:rFonts w:ascii="Times New Roman" w:hAnsi="Times New Roman"/>
          <w:sz w:val="28"/>
          <w:szCs w:val="28"/>
        </w:rPr>
        <w:t>инвестиционной деятельности</w:t>
      </w:r>
      <w:r>
        <w:rPr>
          <w:rFonts w:ascii="Times New Roman" w:hAnsi="Times New Roman"/>
          <w:sz w:val="28"/>
          <w:szCs w:val="28"/>
        </w:rPr>
        <w:t xml:space="preserve">. </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Организация инвестиционной деятельности российских хозяйствующих субъектов за рубежом.</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Инвестиционный процесс и его основные характеристики.</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Экономическое содержание инвестиционного рынка.</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Сущность рынка объектов реального инвестирования.</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Сущность рынка объектов финансового инвестирования.</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Конъюнктура и </w:t>
      </w:r>
      <w:r w:rsidR="00234716">
        <w:rPr>
          <w:rFonts w:ascii="Times New Roman" w:hAnsi="Times New Roman"/>
          <w:sz w:val="28"/>
          <w:szCs w:val="28"/>
        </w:rPr>
        <w:t>конъюнктурные</w:t>
      </w:r>
      <w:r>
        <w:rPr>
          <w:rFonts w:ascii="Times New Roman" w:hAnsi="Times New Roman"/>
          <w:sz w:val="28"/>
          <w:szCs w:val="28"/>
        </w:rPr>
        <w:t xml:space="preserve"> циклы инвестиционного рынка.</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Оценка и прогнозирование инвестиционного рынка с использованием макроэкономических показателей.</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Особенности регулирования инвестиционной деятельности хозяйствующего субъекта.</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Организационные структуры, управляющие инвестиционной деятельностью хозяйствующего субъекта и центры финансовой ответственности.</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Инвестиционная деятельность как элемент </w:t>
      </w:r>
      <w:r w:rsidR="00234716">
        <w:rPr>
          <w:rFonts w:ascii="Times New Roman" w:hAnsi="Times New Roman"/>
          <w:sz w:val="28"/>
          <w:szCs w:val="28"/>
        </w:rPr>
        <w:t xml:space="preserve">стратегического </w:t>
      </w:r>
      <w:r>
        <w:rPr>
          <w:rFonts w:ascii="Times New Roman" w:hAnsi="Times New Roman"/>
          <w:sz w:val="28"/>
          <w:szCs w:val="28"/>
        </w:rPr>
        <w:t>управления.</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Тактика и стратегия в принятии инвестиционных решений.</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Разработка инвестиционной стратегии.</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Роль инвестиционной стратегии в принятии инвестиционных решений. </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Оценка инвестиционных решений на основе бухгалтерского и экономического подходов.</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lastRenderedPageBreak/>
        <w:t xml:space="preserve"> Стратегические направления в инвестиционной деятельности, их разработка и обоснование.</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Современные источники финансирования инвестиционной деятельности.</w:t>
      </w:r>
    </w:p>
    <w:p w:rsidR="00B15E08" w:rsidRDefault="00066C20"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Классификация долгосрочных</w:t>
      </w:r>
      <w:r w:rsidR="00B15E08">
        <w:rPr>
          <w:rFonts w:ascii="Times New Roman" w:hAnsi="Times New Roman"/>
          <w:sz w:val="28"/>
          <w:szCs w:val="28"/>
        </w:rPr>
        <w:t xml:space="preserve"> источников и инструментов финансирования.</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Современные бюджетные источники и инструменты финансирования.</w:t>
      </w:r>
    </w:p>
    <w:p w:rsidR="00B15E08" w:rsidRDefault="00827919"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Роль и значение дивидендной политики</w:t>
      </w:r>
      <w:r w:rsidR="00B15E08">
        <w:rPr>
          <w:rFonts w:ascii="Times New Roman" w:hAnsi="Times New Roman"/>
          <w:sz w:val="28"/>
          <w:szCs w:val="28"/>
        </w:rPr>
        <w:t xml:space="preserve"> в финансировании инвестиционной деятельности </w:t>
      </w:r>
      <w:r w:rsidR="00B15E08" w:rsidRPr="00827919">
        <w:rPr>
          <w:rFonts w:ascii="Times New Roman" w:hAnsi="Times New Roman"/>
          <w:sz w:val="28"/>
          <w:szCs w:val="28"/>
        </w:rPr>
        <w:t>хозяйствующего</w:t>
      </w:r>
      <w:r w:rsidR="00B15E08">
        <w:rPr>
          <w:rFonts w:ascii="Times New Roman" w:hAnsi="Times New Roman"/>
          <w:sz w:val="28"/>
          <w:szCs w:val="28"/>
        </w:rPr>
        <w:t xml:space="preserve"> субъекта.</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Значение заемного финансирования в инвестиционной деятельности хозяйствующего субъекта.</w:t>
      </w:r>
    </w:p>
    <w:p w:rsidR="00B15E08" w:rsidRDefault="00B15E08" w:rsidP="00853009">
      <w:pPr>
        <w:pStyle w:val="afe"/>
        <w:widowControl w:val="0"/>
        <w:numPr>
          <w:ilvl w:val="0"/>
          <w:numId w:val="2"/>
        </w:numPr>
        <w:tabs>
          <w:tab w:val="left" w:pos="709"/>
        </w:tabs>
        <w:autoSpaceDE w:val="0"/>
        <w:autoSpaceDN w:val="0"/>
        <w:adjustRightInd w:val="0"/>
        <w:spacing w:after="0" w:line="336" w:lineRule="auto"/>
        <w:ind w:left="0" w:firstLine="709"/>
        <w:jc w:val="both"/>
        <w:rPr>
          <w:rFonts w:ascii="Times New Roman" w:hAnsi="Times New Roman"/>
          <w:sz w:val="28"/>
          <w:szCs w:val="28"/>
        </w:rPr>
      </w:pPr>
      <w:r>
        <w:rPr>
          <w:rFonts w:ascii="Times New Roman" w:hAnsi="Times New Roman"/>
          <w:sz w:val="28"/>
          <w:szCs w:val="28"/>
        </w:rPr>
        <w:t xml:space="preserve"> Сделки по слиянию и поглощению в инвестиционной деятельности хозяйствующего субъекта. </w:t>
      </w:r>
    </w:p>
    <w:p w:rsidR="00234716" w:rsidRPr="00234716" w:rsidRDefault="00234716" w:rsidP="00234716">
      <w:pPr>
        <w:pStyle w:val="afe"/>
        <w:widowControl w:val="0"/>
        <w:numPr>
          <w:ilvl w:val="0"/>
          <w:numId w:val="2"/>
        </w:numPr>
        <w:tabs>
          <w:tab w:val="left" w:pos="709"/>
        </w:tabs>
        <w:autoSpaceDE w:val="0"/>
        <w:autoSpaceDN w:val="0"/>
        <w:adjustRightInd w:val="0"/>
        <w:spacing w:after="0" w:line="336" w:lineRule="auto"/>
        <w:rPr>
          <w:rFonts w:ascii="Times New Roman" w:hAnsi="Times New Roman"/>
          <w:sz w:val="28"/>
          <w:szCs w:val="28"/>
        </w:rPr>
      </w:pPr>
      <w:r>
        <w:rPr>
          <w:rFonts w:ascii="Times New Roman" w:hAnsi="Times New Roman"/>
          <w:sz w:val="28"/>
          <w:szCs w:val="28"/>
        </w:rPr>
        <w:t>Краткосрочный</w:t>
      </w:r>
      <w:r w:rsidRPr="00234716">
        <w:rPr>
          <w:rFonts w:ascii="Times New Roman" w:hAnsi="Times New Roman"/>
          <w:sz w:val="28"/>
          <w:szCs w:val="28"/>
        </w:rPr>
        <w:t xml:space="preserve"> банковск</w:t>
      </w:r>
      <w:r>
        <w:rPr>
          <w:rFonts w:ascii="Times New Roman" w:hAnsi="Times New Roman"/>
          <w:sz w:val="28"/>
          <w:szCs w:val="28"/>
        </w:rPr>
        <w:t>ий</w:t>
      </w:r>
      <w:r w:rsidRPr="00234716">
        <w:rPr>
          <w:rFonts w:ascii="Times New Roman" w:hAnsi="Times New Roman"/>
          <w:sz w:val="28"/>
          <w:szCs w:val="28"/>
        </w:rPr>
        <w:t xml:space="preserve"> кредит в инвестиционных целях хозяйствующего субъекта.</w:t>
      </w:r>
    </w:p>
    <w:p w:rsidR="00234716" w:rsidRPr="00234716" w:rsidRDefault="00234716" w:rsidP="00234716">
      <w:pPr>
        <w:pStyle w:val="afe"/>
        <w:widowControl w:val="0"/>
        <w:numPr>
          <w:ilvl w:val="0"/>
          <w:numId w:val="2"/>
        </w:numPr>
        <w:tabs>
          <w:tab w:val="left" w:pos="709"/>
        </w:tabs>
        <w:autoSpaceDE w:val="0"/>
        <w:autoSpaceDN w:val="0"/>
        <w:adjustRightInd w:val="0"/>
        <w:spacing w:after="0" w:line="336" w:lineRule="auto"/>
        <w:rPr>
          <w:rFonts w:ascii="Times New Roman" w:hAnsi="Times New Roman"/>
          <w:sz w:val="28"/>
          <w:szCs w:val="28"/>
        </w:rPr>
      </w:pPr>
      <w:r>
        <w:rPr>
          <w:rFonts w:ascii="Times New Roman" w:hAnsi="Times New Roman"/>
          <w:sz w:val="28"/>
          <w:szCs w:val="28"/>
        </w:rPr>
        <w:t>Ф</w:t>
      </w:r>
      <w:r w:rsidRPr="00234716">
        <w:rPr>
          <w:rFonts w:ascii="Times New Roman" w:hAnsi="Times New Roman"/>
          <w:sz w:val="28"/>
          <w:szCs w:val="28"/>
        </w:rPr>
        <w:t>акторинг</w:t>
      </w:r>
      <w:r>
        <w:rPr>
          <w:rFonts w:ascii="Times New Roman" w:hAnsi="Times New Roman"/>
          <w:sz w:val="28"/>
          <w:szCs w:val="28"/>
        </w:rPr>
        <w:t xml:space="preserve"> в финансировании</w:t>
      </w:r>
      <w:r w:rsidRPr="00234716">
        <w:rPr>
          <w:rFonts w:ascii="Times New Roman" w:hAnsi="Times New Roman"/>
          <w:sz w:val="28"/>
          <w:szCs w:val="28"/>
        </w:rPr>
        <w:t xml:space="preserve"> инвестиционной деятельности хозяйствующего субъекта.</w:t>
      </w:r>
    </w:p>
    <w:p w:rsidR="00234716" w:rsidRPr="00234716" w:rsidRDefault="00234716" w:rsidP="00234716">
      <w:pPr>
        <w:pStyle w:val="afe"/>
        <w:widowControl w:val="0"/>
        <w:numPr>
          <w:ilvl w:val="0"/>
          <w:numId w:val="2"/>
        </w:numPr>
        <w:tabs>
          <w:tab w:val="left" w:pos="709"/>
        </w:tabs>
        <w:autoSpaceDE w:val="0"/>
        <w:autoSpaceDN w:val="0"/>
        <w:adjustRightInd w:val="0"/>
        <w:spacing w:after="0" w:line="336" w:lineRule="auto"/>
        <w:rPr>
          <w:rFonts w:ascii="Times New Roman" w:hAnsi="Times New Roman"/>
          <w:sz w:val="28"/>
          <w:szCs w:val="28"/>
        </w:rPr>
      </w:pPr>
      <w:r w:rsidRPr="00234716">
        <w:rPr>
          <w:rFonts w:ascii="Times New Roman" w:hAnsi="Times New Roman"/>
          <w:sz w:val="28"/>
          <w:szCs w:val="28"/>
        </w:rPr>
        <w:t>Вексел</w:t>
      </w:r>
      <w:r>
        <w:rPr>
          <w:rFonts w:ascii="Times New Roman" w:hAnsi="Times New Roman"/>
          <w:sz w:val="28"/>
          <w:szCs w:val="28"/>
        </w:rPr>
        <w:t>ь и его</w:t>
      </w:r>
      <w:r w:rsidRPr="00234716">
        <w:rPr>
          <w:rFonts w:ascii="Times New Roman" w:hAnsi="Times New Roman"/>
          <w:sz w:val="28"/>
          <w:szCs w:val="28"/>
        </w:rPr>
        <w:t xml:space="preserve"> возможности для финансирования инвестиционной деятельности.</w:t>
      </w:r>
    </w:p>
    <w:p w:rsidR="00234716" w:rsidRPr="00234716" w:rsidRDefault="00234716" w:rsidP="00234716">
      <w:pPr>
        <w:pStyle w:val="afe"/>
        <w:widowControl w:val="0"/>
        <w:numPr>
          <w:ilvl w:val="0"/>
          <w:numId w:val="2"/>
        </w:numPr>
        <w:tabs>
          <w:tab w:val="left" w:pos="709"/>
        </w:tabs>
        <w:autoSpaceDE w:val="0"/>
        <w:autoSpaceDN w:val="0"/>
        <w:adjustRightInd w:val="0"/>
        <w:spacing w:after="0" w:line="336" w:lineRule="auto"/>
        <w:rPr>
          <w:rFonts w:ascii="Times New Roman" w:hAnsi="Times New Roman"/>
          <w:sz w:val="28"/>
          <w:szCs w:val="28"/>
        </w:rPr>
      </w:pPr>
      <w:r w:rsidRPr="00234716">
        <w:rPr>
          <w:rFonts w:ascii="Times New Roman" w:hAnsi="Times New Roman"/>
          <w:sz w:val="28"/>
          <w:szCs w:val="28"/>
        </w:rPr>
        <w:t xml:space="preserve">Инвестиционный налоговый кредит </w:t>
      </w:r>
      <w:r>
        <w:rPr>
          <w:rFonts w:ascii="Times New Roman" w:hAnsi="Times New Roman"/>
          <w:sz w:val="28"/>
          <w:szCs w:val="28"/>
        </w:rPr>
        <w:t xml:space="preserve">в финансировании инвестиционной деятельности </w:t>
      </w:r>
      <w:r w:rsidRPr="00234716">
        <w:rPr>
          <w:rFonts w:ascii="Times New Roman" w:hAnsi="Times New Roman"/>
          <w:sz w:val="28"/>
          <w:szCs w:val="28"/>
        </w:rPr>
        <w:t>в современных условиях.</w:t>
      </w:r>
    </w:p>
    <w:p w:rsidR="00234716" w:rsidRPr="00234716" w:rsidRDefault="00234716" w:rsidP="00234716">
      <w:pPr>
        <w:pStyle w:val="afe"/>
        <w:widowControl w:val="0"/>
        <w:numPr>
          <w:ilvl w:val="0"/>
          <w:numId w:val="2"/>
        </w:numPr>
        <w:tabs>
          <w:tab w:val="left" w:pos="709"/>
        </w:tabs>
        <w:autoSpaceDE w:val="0"/>
        <w:autoSpaceDN w:val="0"/>
        <w:adjustRightInd w:val="0"/>
        <w:spacing w:after="0" w:line="336" w:lineRule="auto"/>
        <w:rPr>
          <w:rFonts w:ascii="Times New Roman" w:hAnsi="Times New Roman"/>
          <w:sz w:val="28"/>
          <w:szCs w:val="28"/>
        </w:rPr>
      </w:pPr>
      <w:r>
        <w:rPr>
          <w:rFonts w:ascii="Times New Roman" w:hAnsi="Times New Roman"/>
          <w:sz w:val="28"/>
          <w:szCs w:val="28"/>
        </w:rPr>
        <w:t>Го</w:t>
      </w:r>
      <w:r w:rsidRPr="00234716">
        <w:rPr>
          <w:rFonts w:ascii="Times New Roman" w:hAnsi="Times New Roman"/>
          <w:sz w:val="28"/>
          <w:szCs w:val="28"/>
        </w:rPr>
        <w:t>сударственны</w:t>
      </w:r>
      <w:r>
        <w:rPr>
          <w:rFonts w:ascii="Times New Roman" w:hAnsi="Times New Roman"/>
          <w:sz w:val="28"/>
          <w:szCs w:val="28"/>
        </w:rPr>
        <w:t>е</w:t>
      </w:r>
      <w:r w:rsidRPr="00234716">
        <w:rPr>
          <w:rFonts w:ascii="Times New Roman" w:hAnsi="Times New Roman"/>
          <w:sz w:val="28"/>
          <w:szCs w:val="28"/>
        </w:rPr>
        <w:t xml:space="preserve"> институт</w:t>
      </w:r>
      <w:r>
        <w:rPr>
          <w:rFonts w:ascii="Times New Roman" w:hAnsi="Times New Roman"/>
          <w:sz w:val="28"/>
          <w:szCs w:val="28"/>
        </w:rPr>
        <w:t>ы</w:t>
      </w:r>
      <w:r w:rsidRPr="00234716">
        <w:rPr>
          <w:rFonts w:ascii="Times New Roman" w:hAnsi="Times New Roman"/>
          <w:sz w:val="28"/>
          <w:szCs w:val="28"/>
        </w:rPr>
        <w:t xml:space="preserve"> и фонд</w:t>
      </w:r>
      <w:r>
        <w:rPr>
          <w:rFonts w:ascii="Times New Roman" w:hAnsi="Times New Roman"/>
          <w:sz w:val="28"/>
          <w:szCs w:val="28"/>
        </w:rPr>
        <w:t>ы</w:t>
      </w:r>
      <w:r w:rsidRPr="00234716">
        <w:rPr>
          <w:rFonts w:ascii="Times New Roman" w:hAnsi="Times New Roman"/>
          <w:sz w:val="28"/>
          <w:szCs w:val="28"/>
        </w:rPr>
        <w:t xml:space="preserve"> развития в </w:t>
      </w:r>
      <w:r>
        <w:rPr>
          <w:rFonts w:ascii="Times New Roman" w:hAnsi="Times New Roman"/>
          <w:sz w:val="28"/>
          <w:szCs w:val="28"/>
        </w:rPr>
        <w:t>финансировании инвестиционной деятельности</w:t>
      </w:r>
      <w:r w:rsidRPr="00234716">
        <w:rPr>
          <w:rFonts w:ascii="Times New Roman" w:hAnsi="Times New Roman"/>
          <w:sz w:val="28"/>
          <w:szCs w:val="28"/>
        </w:rPr>
        <w:t>.</w:t>
      </w:r>
    </w:p>
    <w:p w:rsidR="00234716" w:rsidRPr="00234716" w:rsidRDefault="00234716" w:rsidP="00234716">
      <w:pPr>
        <w:pStyle w:val="afe"/>
        <w:widowControl w:val="0"/>
        <w:numPr>
          <w:ilvl w:val="0"/>
          <w:numId w:val="2"/>
        </w:numPr>
        <w:tabs>
          <w:tab w:val="left" w:pos="709"/>
        </w:tabs>
        <w:autoSpaceDE w:val="0"/>
        <w:autoSpaceDN w:val="0"/>
        <w:adjustRightInd w:val="0"/>
        <w:spacing w:after="0" w:line="336" w:lineRule="auto"/>
        <w:rPr>
          <w:rFonts w:ascii="Times New Roman" w:hAnsi="Times New Roman"/>
          <w:sz w:val="28"/>
          <w:szCs w:val="28"/>
        </w:rPr>
      </w:pPr>
      <w:r w:rsidRPr="00234716">
        <w:rPr>
          <w:rFonts w:ascii="Times New Roman" w:hAnsi="Times New Roman"/>
          <w:sz w:val="28"/>
          <w:szCs w:val="28"/>
        </w:rPr>
        <w:t xml:space="preserve">Иностранные кредиты в </w:t>
      </w:r>
      <w:r w:rsidR="00734C9D">
        <w:rPr>
          <w:rFonts w:ascii="Times New Roman" w:hAnsi="Times New Roman"/>
          <w:sz w:val="28"/>
          <w:szCs w:val="28"/>
        </w:rPr>
        <w:t xml:space="preserve">финансировании инвестиционной деятельности. </w:t>
      </w:r>
    </w:p>
    <w:p w:rsidR="00734C9D" w:rsidRDefault="00234716" w:rsidP="007F065F">
      <w:pPr>
        <w:pStyle w:val="afe"/>
        <w:widowControl w:val="0"/>
        <w:numPr>
          <w:ilvl w:val="0"/>
          <w:numId w:val="2"/>
        </w:numPr>
        <w:tabs>
          <w:tab w:val="left" w:pos="709"/>
        </w:tabs>
        <w:autoSpaceDE w:val="0"/>
        <w:autoSpaceDN w:val="0"/>
        <w:adjustRightInd w:val="0"/>
        <w:spacing w:after="0" w:line="336" w:lineRule="auto"/>
        <w:jc w:val="both"/>
        <w:rPr>
          <w:rFonts w:ascii="Times New Roman" w:hAnsi="Times New Roman"/>
          <w:sz w:val="28"/>
          <w:szCs w:val="28"/>
        </w:rPr>
      </w:pPr>
      <w:r w:rsidRPr="00734C9D">
        <w:rPr>
          <w:rFonts w:ascii="Times New Roman" w:hAnsi="Times New Roman"/>
          <w:sz w:val="28"/>
          <w:szCs w:val="28"/>
        </w:rPr>
        <w:t xml:space="preserve">Публичное размещение акций и депозитарных расписок на акции </w:t>
      </w:r>
      <w:r w:rsidR="00734C9D">
        <w:rPr>
          <w:rFonts w:ascii="Times New Roman" w:hAnsi="Times New Roman"/>
          <w:sz w:val="28"/>
          <w:szCs w:val="28"/>
        </w:rPr>
        <w:t xml:space="preserve">для финансирования инвестиционной деятельности. </w:t>
      </w:r>
    </w:p>
    <w:p w:rsidR="00B15E08" w:rsidRPr="009B1201" w:rsidRDefault="00B15E08" w:rsidP="00B15E08">
      <w:pPr>
        <w:pStyle w:val="31"/>
        <w:tabs>
          <w:tab w:val="left" w:pos="993"/>
          <w:tab w:val="left" w:pos="1134"/>
        </w:tabs>
        <w:spacing w:before="0" w:after="0" w:line="360" w:lineRule="auto"/>
        <w:ind w:left="0" w:firstLine="709"/>
        <w:rPr>
          <w:rFonts w:ascii="Times New Roman" w:hAnsi="Times New Roman"/>
          <w:b/>
          <w:sz w:val="28"/>
          <w:szCs w:val="28"/>
        </w:rPr>
      </w:pPr>
      <w:r w:rsidRPr="009B1201">
        <w:rPr>
          <w:rFonts w:ascii="Times New Roman" w:hAnsi="Times New Roman"/>
          <w:b/>
          <w:sz w:val="28"/>
          <w:szCs w:val="28"/>
        </w:rPr>
        <w:t>П</w:t>
      </w:r>
      <w:r w:rsidR="00EA10A3">
        <w:rPr>
          <w:rFonts w:ascii="Times New Roman" w:hAnsi="Times New Roman"/>
          <w:b/>
          <w:sz w:val="28"/>
          <w:szCs w:val="28"/>
        </w:rPr>
        <w:t>римеры практико-ориентированных</w:t>
      </w:r>
      <w:r w:rsidRPr="009B1201">
        <w:rPr>
          <w:rFonts w:ascii="Times New Roman" w:hAnsi="Times New Roman"/>
          <w:b/>
          <w:sz w:val="28"/>
          <w:szCs w:val="28"/>
        </w:rPr>
        <w:t xml:space="preserve"> заданий</w:t>
      </w:r>
    </w:p>
    <w:p w:rsidR="00B15E08" w:rsidRPr="004C162D" w:rsidRDefault="00B15E08" w:rsidP="00B15E08">
      <w:pPr>
        <w:spacing w:before="0" w:after="0" w:line="336" w:lineRule="auto"/>
        <w:ind w:left="0" w:firstLine="709"/>
        <w:rPr>
          <w:rFonts w:ascii="Times New Roman" w:eastAsia="Times New Roman" w:hAnsi="Times New Roman"/>
          <w:sz w:val="28"/>
          <w:szCs w:val="28"/>
          <w:lang w:eastAsia="ru-RU"/>
        </w:rPr>
      </w:pPr>
      <w:r w:rsidRPr="004C162D">
        <w:rPr>
          <w:rFonts w:ascii="Times New Roman" w:eastAsia="Times New Roman" w:hAnsi="Times New Roman"/>
          <w:sz w:val="28"/>
          <w:szCs w:val="28"/>
          <w:lang w:eastAsia="ru-RU"/>
        </w:rPr>
        <w:t xml:space="preserve">Задание 1. </w:t>
      </w:r>
    </w:p>
    <w:p w:rsidR="00B15E08" w:rsidRPr="004C162D" w:rsidRDefault="00B15E08" w:rsidP="00B15E08">
      <w:pPr>
        <w:spacing w:before="0" w:after="0" w:line="360" w:lineRule="auto"/>
        <w:ind w:left="0" w:firstLine="709"/>
        <w:rPr>
          <w:rFonts w:ascii="Times New Roman" w:hAnsi="Times New Roman"/>
          <w:sz w:val="28"/>
          <w:szCs w:val="28"/>
        </w:rPr>
      </w:pPr>
      <w:r>
        <w:rPr>
          <w:rFonts w:ascii="Times New Roman" w:hAnsi="Times New Roman"/>
          <w:sz w:val="28"/>
          <w:szCs w:val="28"/>
        </w:rPr>
        <w:t>Обоснуйте</w:t>
      </w:r>
      <w:r w:rsidRPr="004C162D">
        <w:rPr>
          <w:rFonts w:ascii="Times New Roman" w:hAnsi="Times New Roman"/>
          <w:sz w:val="28"/>
          <w:szCs w:val="28"/>
        </w:rPr>
        <w:t xml:space="preserve"> экономическую целесообразность</w:t>
      </w:r>
      <w:r>
        <w:rPr>
          <w:rFonts w:ascii="Times New Roman" w:hAnsi="Times New Roman"/>
          <w:sz w:val="28"/>
          <w:szCs w:val="28"/>
        </w:rPr>
        <w:t xml:space="preserve"> финансирования инвестиционного проекта</w:t>
      </w:r>
      <w:r w:rsidRPr="004C162D">
        <w:rPr>
          <w:rFonts w:ascii="Times New Roman" w:hAnsi="Times New Roman"/>
          <w:sz w:val="28"/>
          <w:szCs w:val="28"/>
        </w:rPr>
        <w:t>, если известно, что первоначальные инвестиционные затраты составляют 3</w:t>
      </w:r>
      <w:r>
        <w:rPr>
          <w:rFonts w:ascii="Times New Roman" w:hAnsi="Times New Roman"/>
          <w:sz w:val="28"/>
          <w:szCs w:val="28"/>
        </w:rPr>
        <w:t>,2</w:t>
      </w:r>
      <w:r w:rsidRPr="004C162D">
        <w:rPr>
          <w:rFonts w:ascii="Times New Roman" w:hAnsi="Times New Roman"/>
          <w:sz w:val="28"/>
          <w:szCs w:val="28"/>
        </w:rPr>
        <w:t xml:space="preserve"> млн. руб. Денежные доходы в течение шести лет </w:t>
      </w:r>
      <w:r w:rsidRPr="004C162D">
        <w:rPr>
          <w:rFonts w:ascii="Times New Roman" w:hAnsi="Times New Roman"/>
          <w:sz w:val="28"/>
          <w:szCs w:val="28"/>
        </w:rPr>
        <w:lastRenderedPageBreak/>
        <w:t xml:space="preserve">реализации проекта составляют 1 500 тыс. руб. ежегодно. Цена капитала проекта оценена на уровне 10% (без учёта инфляции). </w:t>
      </w:r>
      <w:r>
        <w:rPr>
          <w:rFonts w:ascii="Times New Roman" w:hAnsi="Times New Roman"/>
          <w:sz w:val="28"/>
          <w:szCs w:val="28"/>
        </w:rPr>
        <w:t>Среднегодовой индекс инфляции 14</w:t>
      </w:r>
      <w:r w:rsidRPr="004C162D">
        <w:rPr>
          <w:rFonts w:ascii="Times New Roman" w:hAnsi="Times New Roman"/>
          <w:sz w:val="28"/>
          <w:szCs w:val="28"/>
        </w:rPr>
        <w:t>%.</w:t>
      </w:r>
    </w:p>
    <w:p w:rsidR="00B15E08" w:rsidRPr="004C162D" w:rsidRDefault="00B15E08" w:rsidP="00B15E08">
      <w:pPr>
        <w:spacing w:before="0" w:after="0" w:line="360" w:lineRule="auto"/>
        <w:ind w:left="0" w:firstLine="709"/>
        <w:rPr>
          <w:rFonts w:ascii="Times New Roman" w:hAnsi="Times New Roman"/>
          <w:sz w:val="28"/>
          <w:szCs w:val="28"/>
        </w:rPr>
      </w:pPr>
      <w:r w:rsidRPr="004C162D">
        <w:rPr>
          <w:rFonts w:ascii="Times New Roman" w:hAnsi="Times New Roman"/>
          <w:sz w:val="28"/>
          <w:szCs w:val="28"/>
        </w:rPr>
        <w:t>Оцените проект: а) с учётом инфляции; б) без учёта инфляции.</w:t>
      </w:r>
    </w:p>
    <w:p w:rsidR="00B15E08" w:rsidRDefault="00B15E08" w:rsidP="00B15E08">
      <w:pPr>
        <w:spacing w:before="0" w:after="0" w:line="336" w:lineRule="auto"/>
        <w:ind w:left="0" w:firstLine="709"/>
        <w:rPr>
          <w:rFonts w:ascii="Times New Roman" w:hAnsi="Times New Roman"/>
          <w:sz w:val="28"/>
          <w:szCs w:val="28"/>
        </w:rPr>
      </w:pPr>
      <w:r w:rsidRPr="00280F07">
        <w:rPr>
          <w:rFonts w:ascii="Times New Roman" w:hAnsi="Times New Roman"/>
          <w:sz w:val="28"/>
          <w:szCs w:val="28"/>
        </w:rPr>
        <w:t xml:space="preserve">Задание 2. </w:t>
      </w:r>
    </w:p>
    <w:p w:rsidR="00B15E08" w:rsidRPr="0000055C" w:rsidRDefault="00B15E08" w:rsidP="00B15E08">
      <w:pPr>
        <w:shd w:val="clear" w:color="auto" w:fill="FFFFFF"/>
        <w:spacing w:before="0" w:after="0" w:line="360" w:lineRule="auto"/>
        <w:ind w:left="0" w:firstLine="567"/>
        <w:rPr>
          <w:rFonts w:ascii="Times New Roman" w:hAnsi="Times New Roman"/>
          <w:color w:val="000000"/>
          <w:sz w:val="28"/>
          <w:szCs w:val="28"/>
        </w:rPr>
      </w:pPr>
      <w:r>
        <w:rPr>
          <w:rFonts w:ascii="Times New Roman" w:hAnsi="Times New Roman"/>
          <w:color w:val="000000"/>
          <w:sz w:val="28"/>
          <w:szCs w:val="28"/>
        </w:rPr>
        <w:t xml:space="preserve">Хозяйствующий субъект </w:t>
      </w:r>
      <w:r w:rsidRPr="0000055C">
        <w:rPr>
          <w:rFonts w:ascii="Times New Roman" w:hAnsi="Times New Roman"/>
          <w:color w:val="000000"/>
          <w:sz w:val="28"/>
          <w:szCs w:val="28"/>
        </w:rPr>
        <w:t>по догово</w:t>
      </w:r>
      <w:r>
        <w:rPr>
          <w:rFonts w:ascii="Times New Roman" w:hAnsi="Times New Roman"/>
          <w:color w:val="000000"/>
          <w:sz w:val="28"/>
          <w:szCs w:val="28"/>
        </w:rPr>
        <w:t xml:space="preserve">ру финансового лизинга </w:t>
      </w:r>
      <w:r w:rsidR="005349C7">
        <w:rPr>
          <w:rFonts w:ascii="Times New Roman" w:hAnsi="Times New Roman"/>
          <w:color w:val="000000"/>
          <w:sz w:val="28"/>
          <w:szCs w:val="28"/>
        </w:rPr>
        <w:t xml:space="preserve">осуществил капитальные вложения: </w:t>
      </w:r>
      <w:r>
        <w:rPr>
          <w:rFonts w:ascii="Times New Roman" w:hAnsi="Times New Roman"/>
          <w:color w:val="000000"/>
          <w:sz w:val="28"/>
          <w:szCs w:val="28"/>
        </w:rPr>
        <w:t>приобрел</w:t>
      </w:r>
      <w:r w:rsidRPr="0000055C">
        <w:rPr>
          <w:rFonts w:ascii="Times New Roman" w:hAnsi="Times New Roman"/>
          <w:color w:val="000000"/>
          <w:sz w:val="28"/>
          <w:szCs w:val="28"/>
        </w:rPr>
        <w:t xml:space="preserve"> оборудование</w:t>
      </w:r>
      <w:r w:rsidR="005349C7">
        <w:rPr>
          <w:rFonts w:ascii="Times New Roman" w:hAnsi="Times New Roman"/>
          <w:color w:val="000000"/>
          <w:sz w:val="28"/>
          <w:szCs w:val="28"/>
        </w:rPr>
        <w:t>, -</w:t>
      </w:r>
      <w:r w:rsidRPr="0000055C">
        <w:rPr>
          <w:rFonts w:ascii="Times New Roman" w:hAnsi="Times New Roman"/>
          <w:color w:val="000000"/>
          <w:sz w:val="28"/>
          <w:szCs w:val="28"/>
        </w:rPr>
        <w:t xml:space="preserve"> на </w:t>
      </w:r>
      <w:r>
        <w:rPr>
          <w:rFonts w:ascii="Times New Roman" w:hAnsi="Times New Roman"/>
          <w:color w:val="000000"/>
          <w:sz w:val="28"/>
          <w:szCs w:val="28"/>
        </w:rPr>
        <w:t xml:space="preserve">следующих </w:t>
      </w:r>
      <w:r w:rsidRPr="0000055C">
        <w:rPr>
          <w:rFonts w:ascii="Times New Roman" w:hAnsi="Times New Roman"/>
          <w:color w:val="000000"/>
          <w:sz w:val="28"/>
          <w:szCs w:val="28"/>
        </w:rPr>
        <w:t>условиях:</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Стоимость имущества – предмета лизинга, млн</w:t>
      </w:r>
      <w:r>
        <w:rPr>
          <w:rFonts w:ascii="Times New Roman" w:hAnsi="Times New Roman"/>
          <w:color w:val="000000"/>
          <w:sz w:val="28"/>
          <w:szCs w:val="28"/>
        </w:rPr>
        <w:t xml:space="preserve"> руб. </w:t>
      </w:r>
      <w:r>
        <w:rPr>
          <w:rFonts w:ascii="Times New Roman" w:hAnsi="Times New Roman"/>
          <w:color w:val="000000"/>
          <w:sz w:val="28"/>
          <w:szCs w:val="28"/>
        </w:rPr>
        <w:tab/>
        <w:t>90</w:t>
      </w:r>
      <w:r w:rsidRPr="0000055C">
        <w:rPr>
          <w:rFonts w:ascii="Times New Roman" w:hAnsi="Times New Roman"/>
          <w:color w:val="000000"/>
          <w:sz w:val="28"/>
          <w:szCs w:val="28"/>
        </w:rPr>
        <w:t>,00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 xml:space="preserve">Срок договора, лет </w:t>
      </w:r>
      <w:r w:rsidRPr="0000055C">
        <w:rPr>
          <w:rFonts w:ascii="Times New Roman" w:hAnsi="Times New Roman"/>
          <w:color w:val="000000"/>
          <w:sz w:val="28"/>
          <w:szCs w:val="28"/>
        </w:rPr>
        <w:tab/>
        <w:t>10,00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Срок полезного использования имущества, лет</w:t>
      </w:r>
      <w:r w:rsidRPr="0000055C">
        <w:rPr>
          <w:rFonts w:ascii="Times New Roman" w:hAnsi="Times New Roman"/>
          <w:color w:val="000000"/>
          <w:sz w:val="28"/>
          <w:szCs w:val="28"/>
        </w:rPr>
        <w:tab/>
        <w:t>10,00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 xml:space="preserve">Амортизационные отчисления рассчитываются </w:t>
      </w:r>
      <w:r w:rsidRPr="0000055C">
        <w:rPr>
          <w:rFonts w:ascii="Times New Roman" w:hAnsi="Times New Roman"/>
          <w:color w:val="000000"/>
          <w:sz w:val="28"/>
          <w:szCs w:val="28"/>
        </w:rPr>
        <w:br/>
        <w:t>линейным методом</w:t>
      </w:r>
      <w:r w:rsidRPr="0000055C">
        <w:rPr>
          <w:rFonts w:ascii="Times New Roman" w:hAnsi="Times New Roman"/>
          <w:color w:val="000000"/>
          <w:sz w:val="28"/>
          <w:szCs w:val="28"/>
        </w:rPr>
        <w:tab/>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Годовая пр</w:t>
      </w:r>
      <w:r>
        <w:rPr>
          <w:rFonts w:ascii="Times New Roman" w:hAnsi="Times New Roman"/>
          <w:color w:val="000000"/>
          <w:sz w:val="28"/>
          <w:szCs w:val="28"/>
        </w:rPr>
        <w:t>оцентная ставка по кредиту, %</w:t>
      </w:r>
      <w:r>
        <w:rPr>
          <w:rFonts w:ascii="Times New Roman" w:hAnsi="Times New Roman"/>
          <w:color w:val="000000"/>
          <w:sz w:val="28"/>
          <w:szCs w:val="28"/>
        </w:rPr>
        <w:tab/>
        <w:t>17</w:t>
      </w:r>
      <w:r w:rsidRPr="0000055C">
        <w:rPr>
          <w:rFonts w:ascii="Times New Roman" w:hAnsi="Times New Roman"/>
          <w:color w:val="000000"/>
          <w:sz w:val="28"/>
          <w:szCs w:val="28"/>
        </w:rPr>
        <w:t>,00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Использованные кредитные ресурсы, млн руб.</w:t>
      </w:r>
      <w:r w:rsidRPr="0000055C">
        <w:rPr>
          <w:rFonts w:ascii="Times New Roman" w:hAnsi="Times New Roman"/>
          <w:color w:val="000000"/>
          <w:sz w:val="28"/>
          <w:szCs w:val="28"/>
        </w:rPr>
        <w:tab/>
        <w:t>85,00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К</w:t>
      </w:r>
      <w:r>
        <w:rPr>
          <w:rFonts w:ascii="Times New Roman" w:hAnsi="Times New Roman"/>
          <w:color w:val="000000"/>
          <w:sz w:val="28"/>
          <w:szCs w:val="28"/>
        </w:rPr>
        <w:t>омиссионное вознаграждение, %</w:t>
      </w:r>
      <w:r>
        <w:rPr>
          <w:rFonts w:ascii="Times New Roman" w:hAnsi="Times New Roman"/>
          <w:color w:val="000000"/>
          <w:sz w:val="28"/>
          <w:szCs w:val="28"/>
        </w:rPr>
        <w:tab/>
        <w:t>19</w:t>
      </w:r>
      <w:r w:rsidRPr="0000055C">
        <w:rPr>
          <w:rFonts w:ascii="Times New Roman" w:hAnsi="Times New Roman"/>
          <w:color w:val="000000"/>
          <w:sz w:val="28"/>
          <w:szCs w:val="28"/>
        </w:rPr>
        <w:t>,00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Дополнительные услуги, всего, млн руб.</w:t>
      </w:r>
      <w:r w:rsidRPr="0000055C">
        <w:rPr>
          <w:rFonts w:ascii="Times New Roman" w:hAnsi="Times New Roman"/>
          <w:color w:val="000000"/>
          <w:sz w:val="28"/>
          <w:szCs w:val="28"/>
        </w:rPr>
        <w:tab/>
        <w:t>9,00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Pr>
          <w:rFonts w:ascii="Times New Roman" w:hAnsi="Times New Roman"/>
          <w:color w:val="000000"/>
          <w:sz w:val="28"/>
          <w:szCs w:val="28"/>
        </w:rPr>
        <w:t>Ставка НДС, %</w:t>
      </w:r>
      <w:r>
        <w:rPr>
          <w:rFonts w:ascii="Times New Roman" w:hAnsi="Times New Roman"/>
          <w:color w:val="000000"/>
          <w:sz w:val="28"/>
          <w:szCs w:val="28"/>
        </w:rPr>
        <w:tab/>
        <w:t>20</w:t>
      </w:r>
      <w:r w:rsidRPr="0000055C">
        <w:rPr>
          <w:rFonts w:ascii="Times New Roman" w:hAnsi="Times New Roman"/>
          <w:color w:val="000000"/>
          <w:sz w:val="28"/>
          <w:szCs w:val="28"/>
        </w:rPr>
        <w:t>,00</w:t>
      </w:r>
    </w:p>
    <w:p w:rsidR="00B15E08" w:rsidRPr="0000055C" w:rsidRDefault="00B15E08" w:rsidP="00853009">
      <w:pPr>
        <w:numPr>
          <w:ilvl w:val="0"/>
          <w:numId w:val="9"/>
        </w:numPr>
        <w:tabs>
          <w:tab w:val="right" w:pos="8789"/>
        </w:tabs>
        <w:spacing w:before="0" w:after="0" w:line="360" w:lineRule="auto"/>
        <w:ind w:left="0" w:firstLine="0"/>
        <w:jc w:val="left"/>
        <w:rPr>
          <w:rFonts w:ascii="Times New Roman" w:hAnsi="Times New Roman"/>
          <w:color w:val="000000"/>
          <w:sz w:val="28"/>
          <w:szCs w:val="28"/>
        </w:rPr>
      </w:pPr>
      <w:r w:rsidRPr="0000055C">
        <w:rPr>
          <w:rFonts w:ascii="Times New Roman" w:hAnsi="Times New Roman"/>
          <w:color w:val="000000"/>
          <w:sz w:val="28"/>
          <w:szCs w:val="28"/>
        </w:rPr>
        <w:t xml:space="preserve">Лизинговые взносы производятся </w:t>
      </w:r>
      <w:r w:rsidR="00996F91" w:rsidRPr="0000055C">
        <w:rPr>
          <w:rFonts w:ascii="Times New Roman" w:hAnsi="Times New Roman"/>
          <w:color w:val="000000"/>
          <w:sz w:val="28"/>
          <w:szCs w:val="28"/>
        </w:rPr>
        <w:t xml:space="preserve">ежемесячно, </w:t>
      </w:r>
      <w:r w:rsidR="00996F91">
        <w:rPr>
          <w:rFonts w:ascii="Times New Roman" w:hAnsi="Times New Roman"/>
          <w:color w:val="000000"/>
          <w:sz w:val="28"/>
          <w:szCs w:val="28"/>
        </w:rPr>
        <w:t>начиная</w:t>
      </w:r>
      <w:r>
        <w:rPr>
          <w:rFonts w:ascii="Times New Roman" w:hAnsi="Times New Roman"/>
          <w:color w:val="000000"/>
          <w:sz w:val="28"/>
          <w:szCs w:val="28"/>
        </w:rPr>
        <w:t xml:space="preserve"> с 15 августа 2024</w:t>
      </w:r>
      <w:r w:rsidRPr="0000055C">
        <w:rPr>
          <w:rFonts w:ascii="Times New Roman" w:hAnsi="Times New Roman"/>
          <w:color w:val="000000"/>
          <w:sz w:val="28"/>
          <w:szCs w:val="28"/>
        </w:rPr>
        <w:t xml:space="preserve"> г.</w:t>
      </w:r>
      <w:r w:rsidRPr="0000055C">
        <w:rPr>
          <w:rFonts w:ascii="Times New Roman" w:hAnsi="Times New Roman"/>
          <w:color w:val="000000"/>
          <w:sz w:val="28"/>
          <w:szCs w:val="28"/>
        </w:rPr>
        <w:tab/>
      </w:r>
    </w:p>
    <w:p w:rsidR="00B15E08" w:rsidRPr="007F4494" w:rsidRDefault="00B15E08" w:rsidP="00B15E08">
      <w:pPr>
        <w:shd w:val="clear" w:color="auto" w:fill="FFFFFF"/>
        <w:spacing w:before="0" w:after="0" w:line="360" w:lineRule="auto"/>
        <w:ind w:left="0" w:firstLine="567"/>
        <w:rPr>
          <w:rFonts w:ascii="Times New Roman" w:hAnsi="Times New Roman"/>
          <w:color w:val="000000"/>
          <w:sz w:val="28"/>
          <w:szCs w:val="28"/>
        </w:rPr>
      </w:pPr>
      <w:r w:rsidRPr="0000055C">
        <w:rPr>
          <w:rFonts w:ascii="Times New Roman" w:hAnsi="Times New Roman"/>
          <w:color w:val="000000"/>
          <w:sz w:val="28"/>
          <w:szCs w:val="28"/>
        </w:rPr>
        <w:t>Плата за кредит рассчитывается на остаток долга, списываемого в конце каждого года равномерными долями.</w:t>
      </w:r>
      <w:r w:rsidR="004D30E2">
        <w:rPr>
          <w:rFonts w:ascii="Times New Roman" w:hAnsi="Times New Roman"/>
          <w:color w:val="000000"/>
          <w:sz w:val="28"/>
          <w:szCs w:val="28"/>
        </w:rPr>
        <w:t xml:space="preserve"> </w:t>
      </w:r>
      <w:r w:rsidRPr="007F4494">
        <w:rPr>
          <w:rFonts w:ascii="Times New Roman" w:hAnsi="Times New Roman"/>
          <w:color w:val="000000"/>
          <w:sz w:val="28"/>
          <w:szCs w:val="28"/>
        </w:rPr>
        <w:t xml:space="preserve">Определите размер лизинговых взносов. </w:t>
      </w:r>
    </w:p>
    <w:p w:rsidR="00B15E08" w:rsidRPr="003A3B0C" w:rsidRDefault="00B15E08" w:rsidP="00B15E08">
      <w:pPr>
        <w:spacing w:before="0" w:after="0" w:line="360" w:lineRule="auto"/>
        <w:ind w:left="0" w:firstLine="709"/>
        <w:rPr>
          <w:rFonts w:ascii="Times New Roman" w:hAnsi="Times New Roman"/>
          <w:color w:val="000000"/>
          <w:sz w:val="28"/>
          <w:szCs w:val="28"/>
        </w:rPr>
      </w:pPr>
      <w:r w:rsidRPr="003A3B0C">
        <w:rPr>
          <w:rFonts w:ascii="Times New Roman" w:hAnsi="Times New Roman"/>
          <w:color w:val="000000"/>
          <w:sz w:val="28"/>
          <w:szCs w:val="28"/>
        </w:rPr>
        <w:t>Задание 3.</w:t>
      </w:r>
    </w:p>
    <w:p w:rsidR="00B15E08" w:rsidRPr="00600FDB" w:rsidRDefault="005349C7"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Для последующего расширения инвестиционной деятельности и получения денежных выгод компании А и Б рассматривают сделку</w:t>
      </w:r>
      <w:r w:rsidRPr="0025714F">
        <w:rPr>
          <w:rFonts w:ascii="Times New Roman" w:hAnsi="Times New Roman"/>
          <w:color w:val="000000"/>
          <w:sz w:val="28"/>
          <w:szCs w:val="28"/>
        </w:rPr>
        <w:t xml:space="preserve"> M&amp;A</w:t>
      </w:r>
      <w:r>
        <w:rPr>
          <w:rFonts w:ascii="Times New Roman" w:hAnsi="Times New Roman"/>
          <w:color w:val="000000"/>
          <w:sz w:val="28"/>
          <w:szCs w:val="28"/>
        </w:rPr>
        <w:t xml:space="preserve">. </w:t>
      </w:r>
      <w:r w:rsidR="00B15E08" w:rsidRPr="0025714F">
        <w:rPr>
          <w:rFonts w:ascii="Times New Roman" w:hAnsi="Times New Roman"/>
          <w:color w:val="000000"/>
          <w:sz w:val="28"/>
          <w:szCs w:val="28"/>
        </w:rPr>
        <w:t>Определите экономически целесообразную цену сделки M&amp;A при условии, что прогнозная стоимость объединенной компании рассчитана в раз</w:t>
      </w:r>
      <w:r w:rsidR="00B15E08">
        <w:rPr>
          <w:rFonts w:ascii="Times New Roman" w:hAnsi="Times New Roman"/>
          <w:color w:val="000000"/>
          <w:sz w:val="28"/>
          <w:szCs w:val="28"/>
        </w:rPr>
        <w:t>мере 8</w:t>
      </w:r>
      <w:r w:rsidR="00B15E08" w:rsidRPr="0025714F">
        <w:rPr>
          <w:rFonts w:ascii="Times New Roman" w:hAnsi="Times New Roman"/>
          <w:color w:val="000000"/>
          <w:sz w:val="28"/>
          <w:szCs w:val="28"/>
        </w:rPr>
        <w:t>50 млн руб., текущая стоимость компании-продавца и компании-покупателя соответственно составляли 500 млн</w:t>
      </w:r>
      <w:r w:rsidR="00B15E08">
        <w:rPr>
          <w:rFonts w:ascii="Times New Roman" w:hAnsi="Times New Roman"/>
          <w:color w:val="000000"/>
          <w:sz w:val="28"/>
          <w:szCs w:val="28"/>
        </w:rPr>
        <w:t xml:space="preserve"> и 14</w:t>
      </w:r>
      <w:r w:rsidR="00B15E08" w:rsidRPr="0025714F">
        <w:rPr>
          <w:rFonts w:ascii="Times New Roman" w:hAnsi="Times New Roman"/>
          <w:color w:val="000000"/>
          <w:sz w:val="28"/>
          <w:szCs w:val="28"/>
        </w:rPr>
        <w:t>5 млн руб., а дополнительные затраты последнего на интеграц</w:t>
      </w:r>
      <w:r w:rsidR="00B15E08">
        <w:rPr>
          <w:rFonts w:ascii="Times New Roman" w:hAnsi="Times New Roman"/>
          <w:color w:val="000000"/>
          <w:sz w:val="28"/>
          <w:szCs w:val="28"/>
        </w:rPr>
        <w:t>ию предположительно достигнут 22</w:t>
      </w:r>
      <w:r w:rsidR="00B15E08" w:rsidRPr="0025714F">
        <w:rPr>
          <w:rFonts w:ascii="Times New Roman" w:hAnsi="Times New Roman"/>
          <w:color w:val="000000"/>
          <w:sz w:val="28"/>
          <w:szCs w:val="28"/>
        </w:rPr>
        <w:t xml:space="preserve"> млн руб. </w:t>
      </w:r>
    </w:p>
    <w:p w:rsidR="00B15E08" w:rsidRPr="00AB6652" w:rsidRDefault="00B15E08" w:rsidP="00B15E08">
      <w:pPr>
        <w:keepNext/>
        <w:keepLines/>
        <w:spacing w:before="0" w:after="0" w:line="336" w:lineRule="auto"/>
        <w:ind w:left="0" w:firstLine="709"/>
        <w:rPr>
          <w:rFonts w:ascii="Times New Roman" w:hAnsi="Times New Roman"/>
          <w:sz w:val="28"/>
          <w:szCs w:val="28"/>
        </w:rPr>
      </w:pPr>
      <w:r w:rsidRPr="00AB6652">
        <w:rPr>
          <w:rFonts w:ascii="Times New Roman" w:hAnsi="Times New Roman"/>
          <w:b/>
          <w:sz w:val="28"/>
          <w:szCs w:val="28"/>
        </w:rPr>
        <w:lastRenderedPageBreak/>
        <w:t>Тестовые задания.</w:t>
      </w:r>
    </w:p>
    <w:p w:rsidR="00B15E08" w:rsidRPr="00AB6652" w:rsidRDefault="00B15E08" w:rsidP="00B15E08">
      <w:pPr>
        <w:pStyle w:val="af4"/>
        <w:spacing w:before="0" w:beforeAutospacing="0" w:after="0" w:afterAutospacing="0" w:line="336" w:lineRule="auto"/>
        <w:ind w:left="0" w:firstLine="709"/>
        <w:rPr>
          <w:sz w:val="28"/>
          <w:szCs w:val="28"/>
        </w:rPr>
      </w:pPr>
      <w:r w:rsidRPr="00AB6652">
        <w:rPr>
          <w:sz w:val="28"/>
          <w:szCs w:val="28"/>
        </w:rPr>
        <w:t xml:space="preserve">Тест </w:t>
      </w:r>
      <w:r w:rsidR="00996F91" w:rsidRPr="00AB6652">
        <w:rPr>
          <w:sz w:val="28"/>
          <w:szCs w:val="28"/>
        </w:rPr>
        <w:t>1. Выберите</w:t>
      </w:r>
      <w:r w:rsidRPr="00AB6652">
        <w:rPr>
          <w:sz w:val="28"/>
          <w:szCs w:val="28"/>
        </w:rPr>
        <w:t xml:space="preserve"> правильный ответ.</w:t>
      </w:r>
    </w:p>
    <w:p w:rsidR="00B15E08" w:rsidRPr="00AA1358" w:rsidRDefault="00B15E08" w:rsidP="00B15E08">
      <w:pPr>
        <w:spacing w:before="0" w:after="0" w:line="360" w:lineRule="auto"/>
        <w:ind w:left="0" w:firstLine="709"/>
        <w:rPr>
          <w:rFonts w:ascii="Times New Roman" w:hAnsi="Times New Roman"/>
          <w:color w:val="000000"/>
          <w:sz w:val="28"/>
          <w:szCs w:val="28"/>
        </w:rPr>
      </w:pPr>
      <w:r w:rsidRPr="00AA1358">
        <w:rPr>
          <w:rFonts w:ascii="Times New Roman" w:hAnsi="Times New Roman"/>
          <w:color w:val="000000"/>
          <w:sz w:val="28"/>
          <w:szCs w:val="28"/>
        </w:rPr>
        <w:t>Получение заемных средств для финансирования инвестиционных проектов в плане денежных потоков отражается:</w:t>
      </w:r>
    </w:p>
    <w:p w:rsidR="00B15E08" w:rsidRPr="00AA1358"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а)</w:t>
      </w:r>
      <w:r w:rsidRPr="00AA1358">
        <w:rPr>
          <w:rFonts w:ascii="Times New Roman" w:hAnsi="Times New Roman"/>
          <w:color w:val="000000"/>
          <w:sz w:val="28"/>
          <w:szCs w:val="28"/>
        </w:rPr>
        <w:t xml:space="preserve"> в оттоках по финансовой деятельности</w:t>
      </w:r>
    </w:p>
    <w:p w:rsidR="00B15E08" w:rsidRPr="00AA1358"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б)</w:t>
      </w:r>
      <w:r w:rsidRPr="00AA1358">
        <w:rPr>
          <w:rFonts w:ascii="Times New Roman" w:hAnsi="Times New Roman"/>
          <w:color w:val="000000"/>
          <w:sz w:val="28"/>
          <w:szCs w:val="28"/>
        </w:rPr>
        <w:t xml:space="preserve"> в притоках по финансовой деятельности</w:t>
      </w:r>
    </w:p>
    <w:p w:rsidR="00B15E08" w:rsidRPr="00AA1358"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в)</w:t>
      </w:r>
      <w:r w:rsidRPr="00AA1358">
        <w:rPr>
          <w:rFonts w:ascii="Times New Roman" w:hAnsi="Times New Roman"/>
          <w:color w:val="000000"/>
          <w:sz w:val="28"/>
          <w:szCs w:val="28"/>
        </w:rPr>
        <w:t xml:space="preserve"> в оттоках по инвестиционной деятельности</w:t>
      </w:r>
    </w:p>
    <w:p w:rsidR="00B15E08" w:rsidRPr="00AA1358"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г)</w:t>
      </w:r>
      <w:r w:rsidRPr="00AA1358">
        <w:rPr>
          <w:rFonts w:ascii="Times New Roman" w:hAnsi="Times New Roman"/>
          <w:color w:val="000000"/>
          <w:sz w:val="28"/>
          <w:szCs w:val="28"/>
        </w:rPr>
        <w:t xml:space="preserve"> в притоках по инвестиционной деятельности</w:t>
      </w:r>
    </w:p>
    <w:p w:rsidR="00B15E08" w:rsidRPr="00AA1358"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д)</w:t>
      </w:r>
      <w:r w:rsidRPr="00AA1358">
        <w:rPr>
          <w:rFonts w:ascii="Times New Roman" w:hAnsi="Times New Roman"/>
          <w:color w:val="000000"/>
          <w:sz w:val="28"/>
          <w:szCs w:val="28"/>
        </w:rPr>
        <w:t xml:space="preserve"> не отражается</w:t>
      </w:r>
    </w:p>
    <w:p w:rsidR="00B15E08" w:rsidRDefault="00B15E08" w:rsidP="00B15E08">
      <w:pPr>
        <w:spacing w:before="0" w:after="0" w:line="336" w:lineRule="auto"/>
        <w:ind w:left="0" w:firstLine="709"/>
        <w:rPr>
          <w:rFonts w:ascii="Times New Roman" w:hAnsi="Times New Roman"/>
          <w:sz w:val="28"/>
          <w:szCs w:val="28"/>
        </w:rPr>
      </w:pPr>
      <w:r w:rsidRPr="00AA1358">
        <w:rPr>
          <w:rFonts w:ascii="Times New Roman" w:hAnsi="Times New Roman"/>
          <w:sz w:val="28"/>
          <w:szCs w:val="28"/>
        </w:rPr>
        <w:t>Тест 2. Выберите правильный ответ.</w:t>
      </w:r>
    </w:p>
    <w:p w:rsidR="00B15E08" w:rsidRPr="005149F0" w:rsidRDefault="00B15E08" w:rsidP="00B15E08">
      <w:pPr>
        <w:spacing w:before="0" w:after="0" w:line="360" w:lineRule="auto"/>
        <w:ind w:left="0" w:firstLine="709"/>
        <w:rPr>
          <w:rFonts w:ascii="Times New Roman" w:hAnsi="Times New Roman"/>
          <w:color w:val="000000"/>
          <w:sz w:val="28"/>
          <w:szCs w:val="28"/>
        </w:rPr>
      </w:pPr>
      <w:r w:rsidRPr="005149F0">
        <w:rPr>
          <w:rFonts w:ascii="Times New Roman" w:hAnsi="Times New Roman"/>
          <w:color w:val="000000"/>
          <w:sz w:val="28"/>
          <w:szCs w:val="28"/>
        </w:rPr>
        <w:t>К принципам экономической оценки инвестиционных проектов не относится:</w:t>
      </w:r>
    </w:p>
    <w:p w:rsidR="00B15E08" w:rsidRPr="005149F0"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 xml:space="preserve">а) </w:t>
      </w:r>
      <w:r w:rsidRPr="005149F0">
        <w:rPr>
          <w:rFonts w:ascii="Times New Roman" w:hAnsi="Times New Roman"/>
          <w:color w:val="000000"/>
          <w:sz w:val="28"/>
          <w:szCs w:val="28"/>
        </w:rPr>
        <w:t>учет фактора времени</w:t>
      </w:r>
    </w:p>
    <w:p w:rsidR="00B15E08" w:rsidRPr="005149F0"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 xml:space="preserve">б) </w:t>
      </w:r>
      <w:r w:rsidRPr="005149F0">
        <w:rPr>
          <w:rFonts w:ascii="Times New Roman" w:hAnsi="Times New Roman"/>
          <w:color w:val="000000"/>
          <w:sz w:val="28"/>
          <w:szCs w:val="28"/>
        </w:rPr>
        <w:t>учет инфляции</w:t>
      </w:r>
    </w:p>
    <w:p w:rsidR="00B15E08" w:rsidRPr="005149F0"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в)</w:t>
      </w:r>
      <w:r w:rsidRPr="005149F0">
        <w:rPr>
          <w:rFonts w:ascii="Times New Roman" w:hAnsi="Times New Roman"/>
          <w:color w:val="000000"/>
          <w:sz w:val="28"/>
          <w:szCs w:val="28"/>
        </w:rPr>
        <w:t xml:space="preserve"> учет влияния неопределенности и риска</w:t>
      </w:r>
    </w:p>
    <w:p w:rsidR="00B15E08" w:rsidRPr="005149F0"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 xml:space="preserve">г) </w:t>
      </w:r>
      <w:r w:rsidRPr="005149F0">
        <w:rPr>
          <w:rFonts w:ascii="Times New Roman" w:hAnsi="Times New Roman"/>
          <w:color w:val="000000"/>
          <w:sz w:val="28"/>
          <w:szCs w:val="28"/>
        </w:rPr>
        <w:t>моделирование денежных потоков</w:t>
      </w:r>
    </w:p>
    <w:p w:rsidR="00B15E08" w:rsidRPr="005149F0" w:rsidRDefault="00B15E08" w:rsidP="00B15E08">
      <w:pPr>
        <w:spacing w:before="0" w:after="0" w:line="360" w:lineRule="auto"/>
        <w:ind w:left="0" w:firstLine="709"/>
        <w:rPr>
          <w:rFonts w:ascii="Times New Roman" w:hAnsi="Times New Roman"/>
          <w:color w:val="000000"/>
          <w:sz w:val="28"/>
          <w:szCs w:val="28"/>
        </w:rPr>
      </w:pPr>
      <w:r>
        <w:rPr>
          <w:rFonts w:ascii="Times New Roman" w:hAnsi="Times New Roman"/>
          <w:color w:val="000000"/>
          <w:sz w:val="28"/>
          <w:szCs w:val="28"/>
        </w:rPr>
        <w:t xml:space="preserve">д) </w:t>
      </w:r>
      <w:r w:rsidRPr="005149F0">
        <w:rPr>
          <w:rFonts w:ascii="Times New Roman" w:hAnsi="Times New Roman"/>
          <w:color w:val="000000"/>
          <w:sz w:val="28"/>
          <w:szCs w:val="28"/>
        </w:rPr>
        <w:t>нормирование затрат</w:t>
      </w:r>
    </w:p>
    <w:p w:rsidR="00B15E08" w:rsidRDefault="00B15E08" w:rsidP="00B15E08">
      <w:pPr>
        <w:pStyle w:val="af4"/>
        <w:spacing w:before="0" w:beforeAutospacing="0" w:after="0" w:afterAutospacing="0" w:line="336" w:lineRule="auto"/>
        <w:ind w:left="0" w:firstLine="709"/>
        <w:rPr>
          <w:sz w:val="28"/>
          <w:szCs w:val="28"/>
        </w:rPr>
      </w:pPr>
      <w:r w:rsidRPr="005149F0">
        <w:rPr>
          <w:sz w:val="28"/>
          <w:szCs w:val="28"/>
        </w:rPr>
        <w:t>Тест 3. Выберите правильный ответ.</w:t>
      </w:r>
    </w:p>
    <w:p w:rsidR="00B15E08" w:rsidRPr="00FA086A" w:rsidRDefault="00B15E08" w:rsidP="00B15E08">
      <w:pPr>
        <w:tabs>
          <w:tab w:val="left" w:pos="1134"/>
        </w:tabs>
        <w:spacing w:before="0" w:after="0" w:line="360" w:lineRule="auto"/>
        <w:ind w:left="0" w:firstLine="709"/>
        <w:rPr>
          <w:rFonts w:ascii="Times New Roman" w:hAnsi="Times New Roman"/>
          <w:bCs/>
          <w:color w:val="000000"/>
          <w:sz w:val="28"/>
          <w:szCs w:val="28"/>
        </w:rPr>
      </w:pPr>
      <w:r w:rsidRPr="00FA086A">
        <w:rPr>
          <w:rFonts w:ascii="Times New Roman" w:hAnsi="Times New Roman"/>
          <w:bCs/>
          <w:color w:val="000000"/>
          <w:sz w:val="28"/>
          <w:szCs w:val="28"/>
        </w:rPr>
        <w:t xml:space="preserve">Какие методы начисления амортизации можно применять при расчете лизинговых платежей </w:t>
      </w:r>
      <w:r w:rsidR="005349C7">
        <w:rPr>
          <w:rFonts w:ascii="Times New Roman" w:hAnsi="Times New Roman"/>
          <w:bCs/>
          <w:color w:val="000000"/>
          <w:sz w:val="28"/>
          <w:szCs w:val="28"/>
        </w:rPr>
        <w:t xml:space="preserve">в рамках инвестиционной деятельности </w:t>
      </w:r>
      <w:r w:rsidRPr="00FA086A">
        <w:rPr>
          <w:rFonts w:ascii="Times New Roman" w:hAnsi="Times New Roman"/>
          <w:bCs/>
          <w:color w:val="000000"/>
          <w:sz w:val="28"/>
          <w:szCs w:val="28"/>
        </w:rPr>
        <w:t>в соответствии с НК РФ?</w:t>
      </w:r>
    </w:p>
    <w:p w:rsidR="00B15E08" w:rsidRPr="00FA086A" w:rsidRDefault="00B15E08" w:rsidP="00B15E08">
      <w:pPr>
        <w:shd w:val="clear" w:color="auto" w:fill="FFFFFF"/>
        <w:tabs>
          <w:tab w:val="left" w:pos="1134"/>
        </w:tabs>
        <w:spacing w:before="0" w:after="0" w:line="360" w:lineRule="auto"/>
        <w:ind w:left="0" w:firstLine="709"/>
        <w:rPr>
          <w:rFonts w:ascii="Times New Roman" w:hAnsi="Times New Roman"/>
          <w:color w:val="000000"/>
          <w:sz w:val="28"/>
          <w:szCs w:val="28"/>
        </w:rPr>
      </w:pPr>
      <w:r w:rsidRPr="00FA086A">
        <w:rPr>
          <w:rFonts w:ascii="Times New Roman" w:hAnsi="Times New Roman"/>
          <w:color w:val="000000"/>
          <w:sz w:val="28"/>
          <w:szCs w:val="28"/>
        </w:rPr>
        <w:t>а)</w:t>
      </w:r>
      <w:r w:rsidRPr="00FA086A">
        <w:rPr>
          <w:rFonts w:ascii="Times New Roman" w:hAnsi="Times New Roman"/>
          <w:color w:val="000000"/>
          <w:sz w:val="28"/>
          <w:szCs w:val="28"/>
        </w:rPr>
        <w:tab/>
        <w:t>ускоренный;</w:t>
      </w:r>
    </w:p>
    <w:p w:rsidR="00B15E08" w:rsidRPr="00FA086A" w:rsidRDefault="00B15E08" w:rsidP="00B15E08">
      <w:pPr>
        <w:shd w:val="clear" w:color="auto" w:fill="FFFFFF"/>
        <w:tabs>
          <w:tab w:val="left" w:pos="1134"/>
        </w:tabs>
        <w:spacing w:before="0" w:after="0" w:line="360" w:lineRule="auto"/>
        <w:ind w:left="0" w:firstLine="709"/>
        <w:rPr>
          <w:rFonts w:ascii="Times New Roman" w:hAnsi="Times New Roman"/>
          <w:color w:val="000000"/>
          <w:sz w:val="28"/>
          <w:szCs w:val="28"/>
        </w:rPr>
      </w:pPr>
      <w:r w:rsidRPr="00FA086A">
        <w:rPr>
          <w:rFonts w:ascii="Times New Roman" w:hAnsi="Times New Roman"/>
          <w:color w:val="000000"/>
          <w:sz w:val="28"/>
          <w:szCs w:val="28"/>
        </w:rPr>
        <w:t>б)</w:t>
      </w:r>
      <w:r w:rsidRPr="00FA086A">
        <w:rPr>
          <w:rFonts w:ascii="Times New Roman" w:hAnsi="Times New Roman"/>
          <w:color w:val="000000"/>
          <w:sz w:val="28"/>
          <w:szCs w:val="28"/>
        </w:rPr>
        <w:tab/>
        <w:t>линейный;</w:t>
      </w:r>
    </w:p>
    <w:p w:rsidR="00B15E08" w:rsidRPr="00FA086A" w:rsidRDefault="00B15E08" w:rsidP="00B15E08">
      <w:pPr>
        <w:shd w:val="clear" w:color="auto" w:fill="FFFFFF"/>
        <w:tabs>
          <w:tab w:val="left" w:pos="1134"/>
        </w:tabs>
        <w:spacing w:before="0" w:after="0" w:line="360" w:lineRule="auto"/>
        <w:ind w:left="0" w:firstLine="709"/>
        <w:rPr>
          <w:rFonts w:ascii="Times New Roman" w:hAnsi="Times New Roman"/>
          <w:color w:val="000000"/>
          <w:sz w:val="28"/>
          <w:szCs w:val="28"/>
        </w:rPr>
      </w:pPr>
      <w:r w:rsidRPr="00FA086A">
        <w:rPr>
          <w:rFonts w:ascii="Times New Roman" w:hAnsi="Times New Roman"/>
          <w:color w:val="000000"/>
          <w:sz w:val="28"/>
          <w:szCs w:val="28"/>
        </w:rPr>
        <w:t>в)</w:t>
      </w:r>
      <w:r w:rsidRPr="00FA086A">
        <w:rPr>
          <w:rFonts w:ascii="Times New Roman" w:hAnsi="Times New Roman"/>
          <w:color w:val="000000"/>
          <w:sz w:val="28"/>
          <w:szCs w:val="28"/>
        </w:rPr>
        <w:tab/>
        <w:t>нелинейный;</w:t>
      </w:r>
    </w:p>
    <w:p w:rsidR="00B15E08" w:rsidRPr="00FA086A" w:rsidRDefault="00B15E08" w:rsidP="00B15E08">
      <w:pPr>
        <w:shd w:val="clear" w:color="auto" w:fill="FFFFFF"/>
        <w:tabs>
          <w:tab w:val="left" w:pos="1134"/>
        </w:tabs>
        <w:spacing w:before="0" w:after="0" w:line="360" w:lineRule="auto"/>
        <w:ind w:left="0" w:firstLine="709"/>
        <w:rPr>
          <w:rFonts w:ascii="Times New Roman" w:hAnsi="Times New Roman"/>
          <w:color w:val="000000"/>
          <w:sz w:val="28"/>
          <w:szCs w:val="28"/>
        </w:rPr>
      </w:pPr>
      <w:r w:rsidRPr="00FA086A">
        <w:rPr>
          <w:rFonts w:ascii="Times New Roman" w:hAnsi="Times New Roman"/>
          <w:color w:val="000000"/>
          <w:sz w:val="28"/>
          <w:szCs w:val="28"/>
        </w:rPr>
        <w:t>г)</w:t>
      </w:r>
      <w:r w:rsidRPr="00FA086A">
        <w:rPr>
          <w:rFonts w:ascii="Times New Roman" w:hAnsi="Times New Roman"/>
          <w:color w:val="000000"/>
          <w:sz w:val="28"/>
          <w:szCs w:val="28"/>
        </w:rPr>
        <w:tab/>
        <w:t>уменьшающегося остатка;</w:t>
      </w:r>
    </w:p>
    <w:p w:rsidR="00B15E08" w:rsidRPr="00600FDB" w:rsidRDefault="00B15E08" w:rsidP="00B15E08">
      <w:pPr>
        <w:shd w:val="clear" w:color="auto" w:fill="FFFFFF"/>
        <w:tabs>
          <w:tab w:val="left" w:pos="1134"/>
        </w:tabs>
        <w:spacing w:before="0" w:after="0" w:line="360" w:lineRule="auto"/>
        <w:ind w:left="0" w:firstLine="709"/>
        <w:rPr>
          <w:rFonts w:ascii="Times New Roman" w:hAnsi="Times New Roman"/>
          <w:color w:val="000000"/>
          <w:sz w:val="28"/>
          <w:szCs w:val="28"/>
        </w:rPr>
      </w:pPr>
      <w:r w:rsidRPr="00FA086A">
        <w:rPr>
          <w:rFonts w:ascii="Times New Roman" w:hAnsi="Times New Roman"/>
          <w:color w:val="000000"/>
          <w:sz w:val="28"/>
          <w:szCs w:val="28"/>
        </w:rPr>
        <w:t>д)</w:t>
      </w:r>
      <w:r w:rsidRPr="00FA086A">
        <w:rPr>
          <w:rFonts w:ascii="Times New Roman" w:hAnsi="Times New Roman"/>
          <w:color w:val="000000"/>
          <w:sz w:val="28"/>
          <w:szCs w:val="28"/>
        </w:rPr>
        <w:tab/>
        <w:t>пропорционально выпуску продукции.</w:t>
      </w:r>
    </w:p>
    <w:p w:rsidR="00B15E08" w:rsidRPr="00892D66" w:rsidRDefault="00734C9D" w:rsidP="00B15E08">
      <w:pPr>
        <w:pStyle w:val="af4"/>
        <w:spacing w:before="0" w:beforeAutospacing="0" w:after="0" w:afterAutospacing="0" w:line="360" w:lineRule="auto"/>
        <w:ind w:left="0" w:firstLine="709"/>
        <w:rPr>
          <w:sz w:val="28"/>
          <w:szCs w:val="28"/>
        </w:rPr>
      </w:pPr>
      <w:r>
        <w:rPr>
          <w:sz w:val="28"/>
          <w:szCs w:val="28"/>
        </w:rPr>
        <w:t>Тест 4</w:t>
      </w:r>
      <w:r w:rsidR="00B15E08" w:rsidRPr="00892D66">
        <w:rPr>
          <w:sz w:val="28"/>
          <w:szCs w:val="28"/>
        </w:rPr>
        <w:t xml:space="preserve">. </w:t>
      </w:r>
      <w:r w:rsidR="00B15E08">
        <w:rPr>
          <w:sz w:val="28"/>
          <w:szCs w:val="28"/>
        </w:rPr>
        <w:t>Соотнесите, выбрав</w:t>
      </w:r>
      <w:r w:rsidR="00B15E08" w:rsidRPr="00892D66">
        <w:rPr>
          <w:sz w:val="28"/>
          <w:szCs w:val="28"/>
        </w:rPr>
        <w:t xml:space="preserve"> правильный ответ.</w:t>
      </w:r>
    </w:p>
    <w:p w:rsidR="00B15E08" w:rsidRPr="00A3380B" w:rsidRDefault="00B15E08" w:rsidP="00B15E08">
      <w:pPr>
        <w:tabs>
          <w:tab w:val="left" w:pos="1134"/>
        </w:tabs>
        <w:spacing w:before="0" w:after="0" w:line="360" w:lineRule="auto"/>
        <w:ind w:left="0" w:firstLine="567"/>
        <w:rPr>
          <w:rFonts w:ascii="Times New Roman" w:hAnsi="Times New Roman"/>
          <w:bCs/>
          <w:color w:val="000000"/>
          <w:sz w:val="28"/>
          <w:szCs w:val="28"/>
        </w:rPr>
      </w:pPr>
      <w:r w:rsidRPr="00A3380B">
        <w:rPr>
          <w:rFonts w:ascii="Times New Roman" w:hAnsi="Times New Roman"/>
          <w:bCs/>
          <w:color w:val="000000"/>
          <w:sz w:val="28"/>
          <w:szCs w:val="28"/>
        </w:rPr>
        <w:t xml:space="preserve">Основной риск сделки по различным видам лизинга </w:t>
      </w:r>
      <w:r w:rsidR="005349C7">
        <w:rPr>
          <w:rFonts w:ascii="Times New Roman" w:hAnsi="Times New Roman"/>
          <w:bCs/>
          <w:color w:val="000000"/>
          <w:sz w:val="28"/>
          <w:szCs w:val="28"/>
        </w:rPr>
        <w:t xml:space="preserve">в рамках инвестиционной деятельности </w:t>
      </w:r>
      <w:r w:rsidRPr="00A3380B">
        <w:rPr>
          <w:rFonts w:ascii="Times New Roman" w:hAnsi="Times New Roman"/>
          <w:bCs/>
          <w:color w:val="000000"/>
          <w:sz w:val="28"/>
          <w:szCs w:val="28"/>
        </w:rPr>
        <w:t>несут:</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395"/>
        <w:gridCol w:w="5386"/>
      </w:tblGrid>
      <w:tr w:rsidR="00B15E08" w:rsidRPr="00A3380B" w:rsidTr="000128B9">
        <w:trPr>
          <w:trHeight w:val="19"/>
        </w:trPr>
        <w:tc>
          <w:tcPr>
            <w:tcW w:w="4395" w:type="dxa"/>
          </w:tcPr>
          <w:p w:rsidR="00B15E08" w:rsidRPr="00A3380B" w:rsidRDefault="00B15E08" w:rsidP="000128B9">
            <w:pPr>
              <w:spacing w:before="0" w:after="0"/>
              <w:ind w:left="0"/>
              <w:jc w:val="center"/>
              <w:rPr>
                <w:rFonts w:ascii="Times New Roman" w:hAnsi="Times New Roman"/>
                <w:i/>
                <w:color w:val="000000"/>
                <w:sz w:val="28"/>
                <w:szCs w:val="28"/>
              </w:rPr>
            </w:pPr>
            <w:r w:rsidRPr="00A3380B">
              <w:rPr>
                <w:rFonts w:ascii="Times New Roman" w:hAnsi="Times New Roman"/>
                <w:i/>
                <w:color w:val="000000"/>
                <w:sz w:val="28"/>
                <w:szCs w:val="28"/>
              </w:rPr>
              <w:lastRenderedPageBreak/>
              <w:t>Вид лизинга</w:t>
            </w:r>
          </w:p>
        </w:tc>
        <w:tc>
          <w:tcPr>
            <w:tcW w:w="5386" w:type="dxa"/>
          </w:tcPr>
          <w:p w:rsidR="00B15E08" w:rsidRPr="00A3380B" w:rsidRDefault="00B15E08" w:rsidP="000128B9">
            <w:pPr>
              <w:spacing w:before="0" w:after="0"/>
              <w:ind w:left="0"/>
              <w:jc w:val="center"/>
              <w:rPr>
                <w:rFonts w:ascii="Times New Roman" w:hAnsi="Times New Roman"/>
                <w:i/>
                <w:color w:val="000000"/>
                <w:sz w:val="28"/>
                <w:szCs w:val="28"/>
              </w:rPr>
            </w:pPr>
            <w:r w:rsidRPr="00A3380B">
              <w:rPr>
                <w:rFonts w:ascii="Times New Roman" w:hAnsi="Times New Roman"/>
                <w:i/>
                <w:color w:val="000000"/>
                <w:sz w:val="28"/>
                <w:szCs w:val="28"/>
              </w:rPr>
              <w:t>Кто несет риск?</w:t>
            </w:r>
          </w:p>
        </w:tc>
      </w:tr>
      <w:tr w:rsidR="00B15E08" w:rsidRPr="00A3380B" w:rsidTr="000128B9">
        <w:trPr>
          <w:trHeight w:val="19"/>
        </w:trPr>
        <w:tc>
          <w:tcPr>
            <w:tcW w:w="4395" w:type="dxa"/>
          </w:tcPr>
          <w:p w:rsidR="00B15E08" w:rsidRPr="00A3380B" w:rsidRDefault="00B15E08" w:rsidP="000128B9">
            <w:pPr>
              <w:shd w:val="clear" w:color="auto" w:fill="FFFFFF"/>
              <w:tabs>
                <w:tab w:val="left" w:pos="142"/>
                <w:tab w:val="left" w:pos="459"/>
                <w:tab w:val="left" w:pos="851"/>
                <w:tab w:val="left" w:pos="1134"/>
              </w:tabs>
              <w:spacing w:before="0" w:after="0"/>
              <w:ind w:left="0"/>
              <w:rPr>
                <w:rFonts w:ascii="Times New Roman" w:hAnsi="Times New Roman"/>
                <w:color w:val="000000"/>
                <w:sz w:val="28"/>
                <w:szCs w:val="28"/>
              </w:rPr>
            </w:pPr>
            <w:r w:rsidRPr="00A3380B">
              <w:rPr>
                <w:rFonts w:ascii="Times New Roman" w:hAnsi="Times New Roman"/>
                <w:color w:val="000000"/>
                <w:sz w:val="28"/>
                <w:szCs w:val="28"/>
              </w:rPr>
              <w:t>а)</w:t>
            </w:r>
            <w:r w:rsidRPr="00A3380B">
              <w:rPr>
                <w:rFonts w:ascii="Times New Roman" w:hAnsi="Times New Roman"/>
                <w:color w:val="000000"/>
                <w:sz w:val="28"/>
                <w:szCs w:val="28"/>
              </w:rPr>
              <w:tab/>
            </w:r>
            <w:r>
              <w:rPr>
                <w:rFonts w:ascii="Times New Roman" w:hAnsi="Times New Roman"/>
                <w:color w:val="000000"/>
                <w:sz w:val="28"/>
                <w:szCs w:val="28"/>
              </w:rPr>
              <w:t xml:space="preserve">а) </w:t>
            </w:r>
            <w:r w:rsidRPr="00A3380B">
              <w:rPr>
                <w:rFonts w:ascii="Times New Roman" w:hAnsi="Times New Roman"/>
                <w:color w:val="000000"/>
                <w:sz w:val="28"/>
                <w:szCs w:val="28"/>
              </w:rPr>
              <w:t>финансовый</w:t>
            </w:r>
          </w:p>
          <w:p w:rsidR="00B15E08" w:rsidRPr="00A3380B" w:rsidRDefault="00B15E08" w:rsidP="000128B9">
            <w:pPr>
              <w:shd w:val="clear" w:color="auto" w:fill="FFFFFF"/>
              <w:tabs>
                <w:tab w:val="left" w:pos="142"/>
                <w:tab w:val="left" w:pos="459"/>
                <w:tab w:val="left" w:pos="851"/>
                <w:tab w:val="left" w:pos="1134"/>
              </w:tabs>
              <w:spacing w:before="0" w:after="0"/>
              <w:ind w:left="0"/>
              <w:rPr>
                <w:rFonts w:ascii="Times New Roman" w:hAnsi="Times New Roman"/>
                <w:color w:val="000000"/>
                <w:sz w:val="28"/>
                <w:szCs w:val="28"/>
              </w:rPr>
            </w:pPr>
            <w:r w:rsidRPr="00A3380B">
              <w:rPr>
                <w:rFonts w:ascii="Times New Roman" w:hAnsi="Times New Roman"/>
                <w:color w:val="000000"/>
                <w:sz w:val="28"/>
                <w:szCs w:val="28"/>
              </w:rPr>
              <w:t>б)</w:t>
            </w:r>
            <w:r w:rsidRPr="00A3380B">
              <w:rPr>
                <w:rFonts w:ascii="Times New Roman" w:hAnsi="Times New Roman"/>
                <w:color w:val="000000"/>
                <w:sz w:val="28"/>
                <w:szCs w:val="28"/>
              </w:rPr>
              <w:tab/>
            </w:r>
            <w:r>
              <w:rPr>
                <w:rFonts w:ascii="Times New Roman" w:hAnsi="Times New Roman"/>
                <w:color w:val="000000"/>
                <w:sz w:val="28"/>
                <w:szCs w:val="28"/>
              </w:rPr>
              <w:t xml:space="preserve">б) </w:t>
            </w:r>
            <w:r w:rsidRPr="00A3380B">
              <w:rPr>
                <w:rFonts w:ascii="Times New Roman" w:hAnsi="Times New Roman"/>
                <w:color w:val="000000"/>
                <w:sz w:val="28"/>
                <w:szCs w:val="28"/>
              </w:rPr>
              <w:t>оперативный</w:t>
            </w:r>
          </w:p>
          <w:p w:rsidR="00B15E08" w:rsidRPr="00A3380B" w:rsidRDefault="00B15E08" w:rsidP="000128B9">
            <w:pPr>
              <w:shd w:val="clear" w:color="auto" w:fill="FFFFFF"/>
              <w:tabs>
                <w:tab w:val="left" w:pos="142"/>
                <w:tab w:val="left" w:pos="459"/>
                <w:tab w:val="left" w:pos="851"/>
                <w:tab w:val="left" w:pos="1134"/>
              </w:tabs>
              <w:spacing w:before="0" w:after="0"/>
              <w:ind w:left="0"/>
              <w:rPr>
                <w:rFonts w:ascii="Times New Roman" w:hAnsi="Times New Roman"/>
                <w:color w:val="000000"/>
                <w:sz w:val="28"/>
                <w:szCs w:val="28"/>
              </w:rPr>
            </w:pPr>
            <w:r w:rsidRPr="00A3380B">
              <w:rPr>
                <w:rFonts w:ascii="Times New Roman" w:hAnsi="Times New Roman"/>
                <w:color w:val="000000"/>
                <w:sz w:val="28"/>
                <w:szCs w:val="28"/>
              </w:rPr>
              <w:t>в)</w:t>
            </w:r>
            <w:r w:rsidRPr="00A3380B">
              <w:rPr>
                <w:rFonts w:ascii="Times New Roman" w:hAnsi="Times New Roman"/>
                <w:color w:val="000000"/>
                <w:sz w:val="28"/>
                <w:szCs w:val="28"/>
              </w:rPr>
              <w:tab/>
            </w:r>
            <w:r>
              <w:rPr>
                <w:rFonts w:ascii="Times New Roman" w:hAnsi="Times New Roman"/>
                <w:color w:val="000000"/>
                <w:sz w:val="28"/>
                <w:szCs w:val="28"/>
              </w:rPr>
              <w:t xml:space="preserve">в) </w:t>
            </w:r>
            <w:r w:rsidRPr="00A3380B">
              <w:rPr>
                <w:rFonts w:ascii="Times New Roman" w:hAnsi="Times New Roman"/>
                <w:color w:val="000000"/>
                <w:sz w:val="28"/>
                <w:szCs w:val="28"/>
              </w:rPr>
              <w:t>раздельный</w:t>
            </w:r>
          </w:p>
        </w:tc>
        <w:tc>
          <w:tcPr>
            <w:tcW w:w="5386" w:type="dxa"/>
          </w:tcPr>
          <w:p w:rsidR="00B15E08" w:rsidRPr="00A3380B" w:rsidRDefault="00B15E08" w:rsidP="000128B9">
            <w:pPr>
              <w:numPr>
                <w:ilvl w:val="0"/>
                <w:numId w:val="10"/>
              </w:numPr>
              <w:tabs>
                <w:tab w:val="left" w:pos="426"/>
              </w:tabs>
              <w:spacing w:before="0" w:after="0"/>
              <w:ind w:left="0" w:firstLine="0"/>
              <w:rPr>
                <w:rFonts w:ascii="Times New Roman" w:hAnsi="Times New Roman"/>
                <w:color w:val="000000"/>
                <w:sz w:val="28"/>
                <w:szCs w:val="28"/>
              </w:rPr>
            </w:pPr>
            <w:r w:rsidRPr="00A3380B">
              <w:rPr>
                <w:rFonts w:ascii="Times New Roman" w:hAnsi="Times New Roman"/>
                <w:color w:val="000000"/>
                <w:sz w:val="28"/>
                <w:szCs w:val="28"/>
              </w:rPr>
              <w:t>арендодатель</w:t>
            </w:r>
          </w:p>
          <w:p w:rsidR="00B15E08" w:rsidRPr="00A3380B" w:rsidRDefault="00B15E08" w:rsidP="000128B9">
            <w:pPr>
              <w:numPr>
                <w:ilvl w:val="0"/>
                <w:numId w:val="10"/>
              </w:numPr>
              <w:tabs>
                <w:tab w:val="left" w:pos="426"/>
              </w:tabs>
              <w:spacing w:before="0" w:after="0"/>
              <w:ind w:left="0" w:firstLine="0"/>
              <w:rPr>
                <w:rFonts w:ascii="Times New Roman" w:hAnsi="Times New Roman"/>
                <w:color w:val="000000"/>
                <w:sz w:val="28"/>
                <w:szCs w:val="28"/>
              </w:rPr>
            </w:pPr>
            <w:r w:rsidRPr="00A3380B">
              <w:rPr>
                <w:rFonts w:ascii="Times New Roman" w:hAnsi="Times New Roman"/>
                <w:color w:val="000000"/>
                <w:sz w:val="28"/>
                <w:szCs w:val="28"/>
              </w:rPr>
              <w:t>кредиторы</w:t>
            </w:r>
          </w:p>
          <w:p w:rsidR="00B15E08" w:rsidRPr="00A3380B" w:rsidRDefault="00B15E08" w:rsidP="000128B9">
            <w:pPr>
              <w:numPr>
                <w:ilvl w:val="0"/>
                <w:numId w:val="10"/>
              </w:numPr>
              <w:tabs>
                <w:tab w:val="left" w:pos="426"/>
              </w:tabs>
              <w:spacing w:before="0" w:after="0"/>
              <w:ind w:left="0" w:firstLine="0"/>
              <w:rPr>
                <w:rFonts w:ascii="Times New Roman" w:hAnsi="Times New Roman"/>
                <w:color w:val="000000"/>
                <w:sz w:val="28"/>
                <w:szCs w:val="28"/>
              </w:rPr>
            </w:pPr>
            <w:r w:rsidRPr="00A3380B">
              <w:rPr>
                <w:rFonts w:ascii="Times New Roman" w:hAnsi="Times New Roman"/>
                <w:color w:val="000000"/>
                <w:sz w:val="28"/>
                <w:szCs w:val="28"/>
              </w:rPr>
              <w:t>лизингополучатель</w:t>
            </w:r>
          </w:p>
          <w:p w:rsidR="00B15E08" w:rsidRPr="00A3380B" w:rsidRDefault="00B15E08" w:rsidP="000128B9">
            <w:pPr>
              <w:numPr>
                <w:ilvl w:val="0"/>
                <w:numId w:val="10"/>
              </w:numPr>
              <w:tabs>
                <w:tab w:val="left" w:pos="426"/>
              </w:tabs>
              <w:spacing w:before="0" w:after="0"/>
              <w:ind w:left="0" w:firstLine="0"/>
              <w:rPr>
                <w:rFonts w:ascii="Times New Roman" w:hAnsi="Times New Roman"/>
                <w:color w:val="000000"/>
                <w:sz w:val="28"/>
                <w:szCs w:val="28"/>
              </w:rPr>
            </w:pPr>
            <w:r w:rsidRPr="00A3380B">
              <w:rPr>
                <w:rFonts w:ascii="Times New Roman" w:hAnsi="Times New Roman"/>
                <w:color w:val="000000"/>
                <w:sz w:val="28"/>
                <w:szCs w:val="28"/>
              </w:rPr>
              <w:t>поставщик</w:t>
            </w:r>
          </w:p>
          <w:p w:rsidR="00B15E08" w:rsidRPr="00A3380B" w:rsidRDefault="00B15E08" w:rsidP="000128B9">
            <w:pPr>
              <w:numPr>
                <w:ilvl w:val="0"/>
                <w:numId w:val="10"/>
              </w:numPr>
              <w:tabs>
                <w:tab w:val="left" w:pos="426"/>
              </w:tabs>
              <w:spacing w:before="0" w:after="0"/>
              <w:ind w:left="0" w:firstLine="0"/>
              <w:rPr>
                <w:rFonts w:ascii="Times New Roman" w:hAnsi="Times New Roman"/>
                <w:color w:val="000000"/>
                <w:sz w:val="28"/>
                <w:szCs w:val="28"/>
              </w:rPr>
            </w:pPr>
            <w:r w:rsidRPr="00A3380B">
              <w:rPr>
                <w:rFonts w:ascii="Times New Roman" w:hAnsi="Times New Roman"/>
                <w:color w:val="000000"/>
                <w:sz w:val="28"/>
                <w:szCs w:val="28"/>
              </w:rPr>
              <w:t>продавец</w:t>
            </w:r>
          </w:p>
          <w:p w:rsidR="00B15E08" w:rsidRPr="00A3380B" w:rsidRDefault="00B15E08" w:rsidP="000128B9">
            <w:pPr>
              <w:numPr>
                <w:ilvl w:val="0"/>
                <w:numId w:val="10"/>
              </w:numPr>
              <w:tabs>
                <w:tab w:val="left" w:pos="426"/>
              </w:tabs>
              <w:spacing w:before="0" w:after="0"/>
              <w:ind w:left="0" w:firstLine="0"/>
              <w:rPr>
                <w:rFonts w:ascii="Times New Roman" w:hAnsi="Times New Roman"/>
                <w:color w:val="000000"/>
                <w:sz w:val="28"/>
                <w:szCs w:val="28"/>
              </w:rPr>
            </w:pPr>
            <w:r w:rsidRPr="00A3380B">
              <w:rPr>
                <w:rFonts w:ascii="Times New Roman" w:hAnsi="Times New Roman"/>
                <w:color w:val="000000"/>
                <w:sz w:val="28"/>
                <w:szCs w:val="28"/>
              </w:rPr>
              <w:t>лизинговая компания</w:t>
            </w:r>
          </w:p>
        </w:tc>
      </w:tr>
    </w:tbl>
    <w:p w:rsidR="00B15E08" w:rsidRPr="0025714F" w:rsidRDefault="00B15E08" w:rsidP="000128B9">
      <w:pPr>
        <w:ind w:left="0" w:firstLine="0"/>
      </w:pPr>
    </w:p>
    <w:p w:rsidR="00B15E08" w:rsidRPr="00DD375F" w:rsidRDefault="00B15E08" w:rsidP="00B15E08">
      <w:pPr>
        <w:keepNext/>
        <w:keepLines/>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Результат освоения обучающимся компетенций, предусмотренных рабочей программой дисциплины, оценивается максимально в 100 баллов: </w:t>
      </w:r>
    </w:p>
    <w:p w:rsidR="00B15E08" w:rsidRPr="00DD375F" w:rsidRDefault="00B15E08" w:rsidP="00B15E08">
      <w:pPr>
        <w:keepNext/>
        <w:keepLines/>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- 60 баллов – зачет; </w:t>
      </w:r>
    </w:p>
    <w:p w:rsidR="00B15E08" w:rsidRPr="00DD375F" w:rsidRDefault="00B15E08" w:rsidP="00B15E08">
      <w:pPr>
        <w:keepNext/>
        <w:keepLines/>
        <w:spacing w:before="0" w:after="0" w:line="336" w:lineRule="auto"/>
        <w:ind w:left="0" w:firstLine="709"/>
        <w:rPr>
          <w:rFonts w:ascii="Times New Roman" w:hAnsi="Times New Roman"/>
          <w:sz w:val="28"/>
          <w:szCs w:val="28"/>
        </w:rPr>
      </w:pPr>
      <w:r w:rsidRPr="00DD375F">
        <w:rPr>
          <w:rFonts w:ascii="Times New Roman" w:hAnsi="Times New Roman"/>
          <w:sz w:val="28"/>
          <w:szCs w:val="28"/>
        </w:rPr>
        <w:t>- работа в семестре оценивается максимум в 40 баллов.</w:t>
      </w:r>
    </w:p>
    <w:p w:rsidR="00B15E08" w:rsidRPr="00DD375F" w:rsidRDefault="00B15E08" w:rsidP="00B15E08">
      <w:pPr>
        <w:keepNext/>
        <w:keepLines/>
        <w:spacing w:before="0" w:after="0" w:line="360" w:lineRule="auto"/>
        <w:ind w:left="0" w:firstLine="709"/>
        <w:rPr>
          <w:rFonts w:ascii="Times New Roman" w:hAnsi="Times New Roman"/>
          <w:b/>
          <w:sz w:val="28"/>
          <w:szCs w:val="28"/>
        </w:rPr>
        <w:sectPr w:rsidR="00B15E08" w:rsidRPr="00DD375F" w:rsidSect="00B15E08">
          <w:footerReference w:type="even" r:id="rId13"/>
          <w:footerReference w:type="default" r:id="rId14"/>
          <w:pgSz w:w="11906" w:h="16838"/>
          <w:pgMar w:top="1134" w:right="1134" w:bottom="1134" w:left="1134" w:header="709" w:footer="709" w:gutter="0"/>
          <w:pgNumType w:start="2"/>
          <w:cols w:space="708"/>
          <w:titlePg/>
          <w:docGrid w:linePitch="360"/>
        </w:sectPr>
      </w:pPr>
    </w:p>
    <w:bookmarkEnd w:id="67"/>
    <w:p w:rsidR="001316F5" w:rsidRPr="00DD375F" w:rsidRDefault="004A35DB" w:rsidP="00D8354E">
      <w:pPr>
        <w:keepNext/>
        <w:keepLines/>
        <w:spacing w:after="0" w:line="360" w:lineRule="auto"/>
        <w:ind w:left="0" w:firstLine="709"/>
        <w:rPr>
          <w:rFonts w:ascii="Times New Roman" w:hAnsi="Times New Roman"/>
          <w:b/>
          <w:sz w:val="28"/>
          <w:szCs w:val="28"/>
        </w:rPr>
      </w:pPr>
      <w:r w:rsidRPr="00DD375F">
        <w:rPr>
          <w:rFonts w:ascii="Times New Roman" w:hAnsi="Times New Roman"/>
          <w:b/>
          <w:sz w:val="28"/>
          <w:szCs w:val="28"/>
        </w:rPr>
        <w:lastRenderedPageBreak/>
        <w:t xml:space="preserve">Примеры оценочных средств для проверки каждой компетенции, формируемой дисциплиной </w:t>
      </w:r>
    </w:p>
    <w:p w:rsidR="001C3DC0" w:rsidRDefault="001C3DC0" w:rsidP="00BA64C0">
      <w:pPr>
        <w:pStyle w:val="1"/>
      </w:pPr>
      <w:bookmarkStart w:id="68" w:name="_Toc415149567"/>
      <w:bookmarkStart w:id="69" w:name="_Toc449699550"/>
      <w:bookmarkStart w:id="70" w:name="_Toc477081402"/>
      <w:bookmarkStart w:id="71" w:name="_Toc477081826"/>
      <w:bookmarkStart w:id="72" w:name="_Toc477252289"/>
      <w:bookmarkEnd w:id="55"/>
      <w:bookmarkEnd w:id="56"/>
      <w:bookmarkEnd w:id="57"/>
      <w:bookmarkEnd w:id="58"/>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3544"/>
        <w:gridCol w:w="3969"/>
        <w:gridCol w:w="6378"/>
      </w:tblGrid>
      <w:tr w:rsidR="007C056C" w:rsidRPr="003E08B5" w:rsidTr="008646A7">
        <w:trPr>
          <w:trHeight w:val="20"/>
        </w:trPr>
        <w:tc>
          <w:tcPr>
            <w:tcW w:w="1844" w:type="dxa"/>
          </w:tcPr>
          <w:p w:rsidR="007C056C" w:rsidRPr="003E08B5" w:rsidRDefault="007C056C" w:rsidP="008646A7">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b/>
                <w:sz w:val="24"/>
                <w:szCs w:val="24"/>
                <w:lang w:eastAsia="ru-RU"/>
              </w:rPr>
            </w:pPr>
            <w:r w:rsidRPr="003E08B5">
              <w:rPr>
                <w:rFonts w:ascii="Times New Roman" w:eastAsia="Times New Roman" w:hAnsi="Times New Roman"/>
                <w:b/>
                <w:sz w:val="24"/>
                <w:szCs w:val="24"/>
                <w:lang w:eastAsia="ru-RU"/>
              </w:rPr>
              <w:t>Наименование компетенции</w:t>
            </w:r>
          </w:p>
        </w:tc>
        <w:tc>
          <w:tcPr>
            <w:tcW w:w="3544" w:type="dxa"/>
          </w:tcPr>
          <w:p w:rsidR="007C056C" w:rsidRPr="003E08B5" w:rsidRDefault="007C056C" w:rsidP="008646A7">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b/>
                <w:sz w:val="24"/>
                <w:szCs w:val="24"/>
                <w:lang w:eastAsia="ru-RU"/>
              </w:rPr>
            </w:pPr>
            <w:r w:rsidRPr="003E08B5">
              <w:rPr>
                <w:rFonts w:ascii="Times New Roman" w:eastAsia="Times New Roman" w:hAnsi="Times New Roman"/>
                <w:b/>
                <w:sz w:val="24"/>
                <w:szCs w:val="24"/>
                <w:lang w:eastAsia="ru-RU"/>
              </w:rPr>
              <w:t>Наименование индикаторов достижения компетенции</w:t>
            </w:r>
          </w:p>
        </w:tc>
        <w:tc>
          <w:tcPr>
            <w:tcW w:w="3969" w:type="dxa"/>
          </w:tcPr>
          <w:p w:rsidR="007C056C" w:rsidRPr="003E08B5" w:rsidRDefault="007C056C" w:rsidP="008646A7">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b/>
                <w:sz w:val="24"/>
                <w:szCs w:val="24"/>
                <w:lang w:eastAsia="ru-RU"/>
              </w:rPr>
            </w:pPr>
            <w:r w:rsidRPr="003E08B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6378" w:type="dxa"/>
          </w:tcPr>
          <w:p w:rsidR="007C056C" w:rsidRPr="003E08B5" w:rsidRDefault="007C056C" w:rsidP="008646A7">
            <w:pPr>
              <w:widowControl w:val="0"/>
              <w:tabs>
                <w:tab w:val="left" w:pos="540"/>
              </w:tabs>
              <w:autoSpaceDE w:val="0"/>
              <w:autoSpaceDN w:val="0"/>
              <w:adjustRightInd w:val="0"/>
              <w:spacing w:before="0" w:after="0" w:line="240" w:lineRule="auto"/>
              <w:ind w:left="0" w:firstLine="0"/>
              <w:contextualSpacing/>
              <w:jc w:val="center"/>
              <w:rPr>
                <w:rFonts w:ascii="Times New Roman" w:eastAsia="Times New Roman" w:hAnsi="Times New Roman"/>
                <w:b/>
                <w:sz w:val="24"/>
                <w:szCs w:val="24"/>
                <w:lang w:eastAsia="ru-RU"/>
              </w:rPr>
            </w:pPr>
            <w:r w:rsidRPr="003B646D">
              <w:rPr>
                <w:rFonts w:ascii="Times New Roman" w:eastAsia="Times New Roman" w:hAnsi="Times New Roman"/>
                <w:b/>
                <w:sz w:val="24"/>
                <w:szCs w:val="24"/>
                <w:lang w:eastAsia="ru-RU"/>
              </w:rPr>
              <w:t>Типовые контрольные задания</w:t>
            </w:r>
          </w:p>
        </w:tc>
      </w:tr>
      <w:tr w:rsidR="007C056C" w:rsidRPr="00DD375F" w:rsidTr="008646A7">
        <w:trPr>
          <w:trHeight w:val="4506"/>
        </w:trPr>
        <w:tc>
          <w:tcPr>
            <w:tcW w:w="1844" w:type="dxa"/>
            <w:vMerge w:val="restart"/>
          </w:tcPr>
          <w:p w:rsidR="007C056C" w:rsidRPr="00EE6182" w:rsidRDefault="007C056C"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EE6182">
              <w:rPr>
                <w:rFonts w:ascii="Times New Roman" w:hAnsi="Times New Roman"/>
                <w:sz w:val="24"/>
                <w:szCs w:val="24"/>
              </w:rPr>
              <w:t>Способность принимать обоснованные экономические решения в различных областях жизнедеятельности (УК-13)</w:t>
            </w:r>
          </w:p>
          <w:p w:rsidR="007C056C" w:rsidRPr="00DD375F" w:rsidRDefault="007C056C"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p>
        </w:tc>
        <w:tc>
          <w:tcPr>
            <w:tcW w:w="3544" w:type="dxa"/>
          </w:tcPr>
          <w:p w:rsidR="007C056C" w:rsidRPr="00EE6182" w:rsidRDefault="007C056C" w:rsidP="008646A7">
            <w:pPr>
              <w:spacing w:before="0" w:after="0" w:line="240" w:lineRule="auto"/>
              <w:ind w:left="0" w:firstLine="0"/>
              <w:jc w:val="left"/>
              <w:rPr>
                <w:rFonts w:ascii="Times New Roman" w:hAnsi="Times New Roman"/>
                <w:sz w:val="24"/>
                <w:szCs w:val="24"/>
              </w:rPr>
            </w:pPr>
            <w:r w:rsidRPr="00EE6182">
              <w:rPr>
                <w:rFonts w:ascii="Times New Roman" w:hAnsi="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7C056C" w:rsidRPr="00DD46D9" w:rsidRDefault="007C056C" w:rsidP="008646A7">
            <w:pPr>
              <w:pStyle w:val="afe"/>
              <w:spacing w:after="0" w:line="240" w:lineRule="auto"/>
              <w:ind w:left="0"/>
              <w:rPr>
                <w:rFonts w:ascii="Times New Roman" w:hAnsi="Times New Roman"/>
                <w:sz w:val="24"/>
                <w:szCs w:val="24"/>
              </w:rPr>
            </w:pPr>
          </w:p>
        </w:tc>
        <w:tc>
          <w:tcPr>
            <w:tcW w:w="3969" w:type="dxa"/>
          </w:tcPr>
          <w:p w:rsidR="007C056C" w:rsidRPr="00532A52" w:rsidRDefault="007C056C" w:rsidP="008646A7">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r w:rsidRPr="00532A52">
              <w:rPr>
                <w:rFonts w:ascii="Times New Roman" w:hAnsi="Times New Roman"/>
                <w:b/>
                <w:sz w:val="24"/>
                <w:szCs w:val="24"/>
                <w:lang w:eastAsia="ru-RU"/>
              </w:rPr>
              <w:t xml:space="preserve">Знать – </w:t>
            </w:r>
            <w:r w:rsidRPr="00532A52">
              <w:rPr>
                <w:rFonts w:ascii="Times New Roman" w:hAnsi="Times New Roman"/>
                <w:bCs/>
                <w:sz w:val="24"/>
                <w:szCs w:val="24"/>
                <w:lang w:eastAsia="ru-RU"/>
              </w:rPr>
              <w:t xml:space="preserve">приемы </w:t>
            </w:r>
            <w:r w:rsidRPr="00532A52">
              <w:rPr>
                <w:rFonts w:ascii="Times New Roman" w:hAnsi="Times New Roman"/>
                <w:sz w:val="24"/>
                <w:szCs w:val="24"/>
                <w:lang w:eastAsia="ru-RU"/>
              </w:rPr>
              <w:t xml:space="preserve">анализа </w:t>
            </w:r>
            <w:r w:rsidRPr="00532A52">
              <w:rPr>
                <w:rFonts w:ascii="Times New Roman" w:hAnsi="Times New Roman"/>
                <w:sz w:val="24"/>
                <w:szCs w:val="24"/>
              </w:rPr>
              <w:t xml:space="preserve">инвестиционного процесса и государственной инвестиционной политики, методы расчета и интерпретации основных показателей инвестиционной деятельности </w:t>
            </w:r>
          </w:p>
          <w:p w:rsidR="007C056C" w:rsidRPr="00DD375F" w:rsidRDefault="007C056C"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532A52">
              <w:rPr>
                <w:rFonts w:ascii="Times New Roman" w:hAnsi="Times New Roman"/>
                <w:b/>
                <w:sz w:val="24"/>
                <w:szCs w:val="24"/>
                <w:lang w:eastAsia="ru-RU"/>
              </w:rPr>
              <w:t xml:space="preserve">Уметь – </w:t>
            </w:r>
            <w:r w:rsidRPr="00532A52">
              <w:rPr>
                <w:rFonts w:ascii="Times New Roman" w:hAnsi="Times New Roman"/>
                <w:bCs/>
                <w:sz w:val="24"/>
                <w:szCs w:val="24"/>
                <w:lang w:eastAsia="ru-RU"/>
              </w:rPr>
              <w:t>рассчитывать основные показатели экономического развития, оценивать формы участия государства</w:t>
            </w:r>
            <w:r w:rsidRPr="00532A52">
              <w:rPr>
                <w:rFonts w:ascii="Times New Roman" w:hAnsi="Times New Roman"/>
                <w:sz w:val="24"/>
                <w:szCs w:val="24"/>
              </w:rPr>
              <w:t xml:space="preserve"> в экономике</w:t>
            </w:r>
          </w:p>
        </w:tc>
        <w:tc>
          <w:tcPr>
            <w:tcW w:w="6378" w:type="dxa"/>
          </w:tcPr>
          <w:p w:rsidR="007C056C" w:rsidRDefault="007C056C" w:rsidP="008646A7">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На основании статистических данных по экономике России провести анализ инвестиционной деятельности в целом с расчетом показателей динамики инвестиций в нефинансовые активы и финансовых вложений. Оценить состояние основных фондов п</w:t>
            </w:r>
            <w:r w:rsidRPr="00DD375F">
              <w:rPr>
                <w:rFonts w:ascii="Times New Roman" w:eastAsia="Times New Roman" w:hAnsi="Times New Roman"/>
                <w:sz w:val="24"/>
                <w:szCs w:val="24"/>
                <w:lang w:eastAsia="ru-RU"/>
              </w:rPr>
              <w:t>о</w:t>
            </w:r>
            <w:r>
              <w:rPr>
                <w:rFonts w:ascii="Times New Roman" w:eastAsia="Times New Roman" w:hAnsi="Times New Roman"/>
                <w:sz w:val="24"/>
                <w:szCs w:val="24"/>
                <w:lang w:eastAsia="ru-RU"/>
              </w:rPr>
              <w:t xml:space="preserve"> видам деятельности, коэффициентов обновления и выбытия, степени износа основных фондов. Проанализировать состояние строительной деятельности на основе показателей объемов выполненных работ, инвестиций в основной капитал, основных фондов.</w:t>
            </w:r>
          </w:p>
          <w:p w:rsidR="007C056C" w:rsidRPr="00DD375F" w:rsidRDefault="007C056C" w:rsidP="008646A7">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p>
        </w:tc>
      </w:tr>
      <w:tr w:rsidR="007C056C" w:rsidRPr="00DD375F" w:rsidTr="008646A7">
        <w:trPr>
          <w:trHeight w:val="557"/>
        </w:trPr>
        <w:tc>
          <w:tcPr>
            <w:tcW w:w="1844" w:type="dxa"/>
            <w:vMerge/>
          </w:tcPr>
          <w:p w:rsidR="007C056C" w:rsidRPr="00EE6182" w:rsidRDefault="007C056C" w:rsidP="008646A7">
            <w:pPr>
              <w:widowControl w:val="0"/>
              <w:autoSpaceDE w:val="0"/>
              <w:autoSpaceDN w:val="0"/>
              <w:adjustRightInd w:val="0"/>
              <w:spacing w:before="0" w:after="0" w:line="240" w:lineRule="auto"/>
              <w:ind w:left="0" w:firstLine="0"/>
              <w:contextualSpacing/>
              <w:jc w:val="left"/>
              <w:rPr>
                <w:rFonts w:ascii="Times New Roman" w:hAnsi="Times New Roman"/>
                <w:sz w:val="24"/>
                <w:szCs w:val="24"/>
              </w:rPr>
            </w:pPr>
          </w:p>
        </w:tc>
        <w:tc>
          <w:tcPr>
            <w:tcW w:w="3544" w:type="dxa"/>
          </w:tcPr>
          <w:p w:rsidR="007C056C" w:rsidRPr="00EE6182" w:rsidRDefault="007C056C" w:rsidP="008646A7">
            <w:pPr>
              <w:pStyle w:val="afe"/>
              <w:spacing w:after="0" w:line="240" w:lineRule="auto"/>
              <w:ind w:left="0"/>
              <w:rPr>
                <w:rFonts w:ascii="Times New Roman" w:hAnsi="Times New Roman"/>
                <w:sz w:val="24"/>
                <w:szCs w:val="24"/>
              </w:rPr>
            </w:pPr>
            <w:r w:rsidRPr="00EE6182">
              <w:rPr>
                <w:rFonts w:ascii="Times New Roman" w:hAnsi="Times New Roman"/>
                <w:sz w:val="24"/>
                <w:szCs w:val="24"/>
              </w:rPr>
              <w:t>2.Применяет методы</w:t>
            </w:r>
            <w:r w:rsidR="00E1455D">
              <w:rPr>
                <w:rFonts w:ascii="Times New Roman" w:hAnsi="Times New Roman"/>
                <w:sz w:val="24"/>
                <w:szCs w:val="24"/>
              </w:rPr>
              <w:t xml:space="preserve"> </w:t>
            </w:r>
            <w:r w:rsidRPr="00EE6182">
              <w:rPr>
                <w:rFonts w:ascii="Times New Roman" w:hAnsi="Times New Roman"/>
                <w:sz w:val="24"/>
                <w:szCs w:val="24"/>
              </w:rPr>
              <w:t>личн</w:t>
            </w:r>
            <w:r>
              <w:rPr>
                <w:rFonts w:ascii="Times New Roman" w:hAnsi="Times New Roman"/>
                <w:sz w:val="24"/>
                <w:szCs w:val="24"/>
              </w:rPr>
              <w:t>ого</w:t>
            </w:r>
            <w:r w:rsidRPr="00EE6182">
              <w:rPr>
                <w:rFonts w:ascii="Times New Roman" w:hAnsi="Times New Roman"/>
                <w:sz w:val="24"/>
                <w:szCs w:val="24"/>
              </w:rPr>
              <w:t xml:space="preserve"> экономического и финансового планирования для</w:t>
            </w:r>
          </w:p>
          <w:p w:rsidR="007C056C" w:rsidRPr="00EE6182" w:rsidRDefault="007C056C" w:rsidP="008646A7">
            <w:pPr>
              <w:pStyle w:val="afe"/>
              <w:spacing w:after="0" w:line="240" w:lineRule="auto"/>
              <w:ind w:left="0"/>
              <w:rPr>
                <w:rFonts w:ascii="Times New Roman" w:hAnsi="Times New Roman"/>
                <w:sz w:val="24"/>
                <w:szCs w:val="24"/>
              </w:rPr>
            </w:pPr>
            <w:r w:rsidRPr="00EE6182">
              <w:rPr>
                <w:rFonts w:ascii="Times New Roman" w:hAnsi="Times New Roman"/>
                <w:sz w:val="24"/>
                <w:szCs w:val="24"/>
              </w:rPr>
              <w:t>достижения текущих и долгосрочных</w:t>
            </w:r>
          </w:p>
          <w:p w:rsidR="007C056C" w:rsidRPr="00EE6182" w:rsidRDefault="007C056C" w:rsidP="008646A7">
            <w:pPr>
              <w:pStyle w:val="afe"/>
              <w:spacing w:after="0" w:line="240" w:lineRule="auto"/>
              <w:ind w:left="0"/>
              <w:rPr>
                <w:rFonts w:ascii="Times New Roman" w:hAnsi="Times New Roman"/>
                <w:sz w:val="24"/>
                <w:szCs w:val="24"/>
              </w:rPr>
            </w:pPr>
            <w:r w:rsidRPr="00EE6182">
              <w:rPr>
                <w:rFonts w:ascii="Times New Roman" w:hAnsi="Times New Roman"/>
                <w:sz w:val="24"/>
                <w:szCs w:val="24"/>
              </w:rPr>
              <w:t>финансовых целей, использует</w:t>
            </w:r>
          </w:p>
          <w:p w:rsidR="007C056C" w:rsidRPr="00EE6182" w:rsidRDefault="007C056C" w:rsidP="008646A7">
            <w:pPr>
              <w:spacing w:before="0" w:after="0" w:line="240" w:lineRule="auto"/>
              <w:ind w:left="0" w:firstLine="0"/>
              <w:jc w:val="left"/>
              <w:rPr>
                <w:rFonts w:ascii="Times New Roman" w:hAnsi="Times New Roman"/>
                <w:sz w:val="24"/>
                <w:szCs w:val="24"/>
              </w:rPr>
            </w:pPr>
            <w:r w:rsidRPr="00EE6182">
              <w:rPr>
                <w:rFonts w:ascii="Times New Roman" w:hAnsi="Times New Roman"/>
                <w:sz w:val="24"/>
                <w:szCs w:val="24"/>
              </w:rPr>
              <w:t>финансовые инструменты для управления</w:t>
            </w:r>
            <w:r w:rsidR="00E1455D">
              <w:rPr>
                <w:rFonts w:ascii="Times New Roman" w:hAnsi="Times New Roman"/>
                <w:sz w:val="24"/>
                <w:szCs w:val="24"/>
              </w:rPr>
              <w:t xml:space="preserve"> </w:t>
            </w:r>
            <w:r w:rsidRPr="00EE6182">
              <w:rPr>
                <w:rFonts w:ascii="Times New Roman" w:hAnsi="Times New Roman"/>
                <w:sz w:val="24"/>
                <w:szCs w:val="24"/>
              </w:rPr>
              <w:t>личными финансами (личным</w:t>
            </w:r>
            <w:r w:rsidR="00E1455D">
              <w:rPr>
                <w:rFonts w:ascii="Times New Roman" w:hAnsi="Times New Roman"/>
                <w:sz w:val="24"/>
                <w:szCs w:val="24"/>
              </w:rPr>
              <w:t xml:space="preserve"> </w:t>
            </w:r>
            <w:r w:rsidRPr="00EE6182">
              <w:rPr>
                <w:rFonts w:ascii="Times New Roman" w:hAnsi="Times New Roman"/>
                <w:sz w:val="24"/>
                <w:szCs w:val="24"/>
              </w:rPr>
              <w:lastRenderedPageBreak/>
              <w:t>бюджетом), контролирует</w:t>
            </w:r>
            <w:r w:rsidR="00E1455D">
              <w:rPr>
                <w:rFonts w:ascii="Times New Roman" w:hAnsi="Times New Roman"/>
                <w:sz w:val="24"/>
                <w:szCs w:val="24"/>
              </w:rPr>
              <w:t xml:space="preserve"> </w:t>
            </w:r>
            <w:r w:rsidRPr="00EE6182">
              <w:rPr>
                <w:rFonts w:ascii="Times New Roman" w:hAnsi="Times New Roman"/>
                <w:sz w:val="24"/>
                <w:szCs w:val="24"/>
              </w:rPr>
              <w:t>собственные экономические и финансовые риски.</w:t>
            </w:r>
          </w:p>
        </w:tc>
        <w:tc>
          <w:tcPr>
            <w:tcW w:w="3969" w:type="dxa"/>
          </w:tcPr>
          <w:p w:rsidR="007C056C" w:rsidRPr="003B646D" w:rsidRDefault="007C056C" w:rsidP="008646A7">
            <w:pPr>
              <w:widowControl w:val="0"/>
              <w:autoSpaceDE w:val="0"/>
              <w:autoSpaceDN w:val="0"/>
              <w:adjustRightInd w:val="0"/>
              <w:spacing w:before="0" w:after="0" w:line="240" w:lineRule="auto"/>
              <w:ind w:left="0" w:firstLine="0"/>
              <w:contextualSpacing/>
              <w:jc w:val="left"/>
              <w:rPr>
                <w:rFonts w:ascii="Times New Roman" w:hAnsi="Times New Roman"/>
                <w:b/>
                <w:sz w:val="24"/>
                <w:szCs w:val="24"/>
                <w:lang w:eastAsia="ru-RU"/>
              </w:rPr>
            </w:pPr>
            <w:r w:rsidRPr="003B646D">
              <w:rPr>
                <w:rFonts w:ascii="Times New Roman" w:hAnsi="Times New Roman"/>
                <w:b/>
                <w:sz w:val="24"/>
                <w:szCs w:val="24"/>
                <w:lang w:eastAsia="ru-RU"/>
              </w:rPr>
              <w:lastRenderedPageBreak/>
              <w:t xml:space="preserve">Знать – </w:t>
            </w:r>
            <w:r w:rsidRPr="003B646D">
              <w:rPr>
                <w:rFonts w:ascii="Times New Roman" w:hAnsi="Times New Roman"/>
                <w:bCs/>
                <w:sz w:val="24"/>
                <w:szCs w:val="24"/>
                <w:lang w:eastAsia="ru-RU"/>
              </w:rPr>
              <w:t xml:space="preserve">приемы постановки текущих и </w:t>
            </w:r>
            <w:r w:rsidR="00996F91" w:rsidRPr="003B646D">
              <w:rPr>
                <w:rFonts w:ascii="Times New Roman" w:hAnsi="Times New Roman"/>
                <w:bCs/>
                <w:sz w:val="24"/>
                <w:szCs w:val="24"/>
                <w:lang w:eastAsia="ru-RU"/>
              </w:rPr>
              <w:t>долгосрочных финансовых целей,</w:t>
            </w:r>
            <w:r w:rsidRPr="003B646D">
              <w:rPr>
                <w:rFonts w:ascii="Times New Roman" w:hAnsi="Times New Roman"/>
                <w:bCs/>
                <w:sz w:val="24"/>
                <w:szCs w:val="24"/>
                <w:lang w:eastAsia="ru-RU"/>
              </w:rPr>
              <w:t xml:space="preserve"> и методы личного экономического </w:t>
            </w:r>
            <w:r w:rsidR="00996F91" w:rsidRPr="003B646D">
              <w:rPr>
                <w:rFonts w:ascii="Times New Roman" w:hAnsi="Times New Roman"/>
                <w:bCs/>
                <w:sz w:val="24"/>
                <w:szCs w:val="24"/>
                <w:lang w:eastAsia="ru-RU"/>
              </w:rPr>
              <w:t>и финансового</w:t>
            </w:r>
            <w:r w:rsidRPr="003B646D">
              <w:rPr>
                <w:rFonts w:ascii="Times New Roman" w:hAnsi="Times New Roman"/>
                <w:bCs/>
                <w:sz w:val="24"/>
                <w:szCs w:val="24"/>
                <w:lang w:eastAsia="ru-RU"/>
              </w:rPr>
              <w:t xml:space="preserve"> планирования</w:t>
            </w:r>
          </w:p>
          <w:p w:rsidR="007C056C" w:rsidRDefault="007C056C" w:rsidP="008646A7">
            <w:pPr>
              <w:widowControl w:val="0"/>
              <w:autoSpaceDE w:val="0"/>
              <w:autoSpaceDN w:val="0"/>
              <w:adjustRightInd w:val="0"/>
              <w:spacing w:before="0" w:after="0" w:line="240" w:lineRule="auto"/>
              <w:ind w:left="0" w:firstLine="0"/>
              <w:contextualSpacing/>
              <w:jc w:val="left"/>
              <w:rPr>
                <w:b/>
                <w:sz w:val="24"/>
                <w:szCs w:val="24"/>
                <w:lang w:eastAsia="ru-RU"/>
              </w:rPr>
            </w:pPr>
            <w:r w:rsidRPr="003B646D">
              <w:rPr>
                <w:rFonts w:ascii="Times New Roman" w:hAnsi="Times New Roman"/>
                <w:b/>
                <w:sz w:val="24"/>
                <w:szCs w:val="24"/>
                <w:lang w:eastAsia="ru-RU"/>
              </w:rPr>
              <w:t>Уметь –</w:t>
            </w:r>
            <w:r w:rsidRPr="003B646D">
              <w:rPr>
                <w:rFonts w:ascii="Times New Roman" w:hAnsi="Times New Roman"/>
                <w:bCs/>
                <w:sz w:val="24"/>
                <w:szCs w:val="24"/>
                <w:lang w:eastAsia="ru-RU"/>
              </w:rPr>
              <w:t xml:space="preserve"> ставить </w:t>
            </w:r>
            <w:r w:rsidRPr="003B646D">
              <w:rPr>
                <w:rFonts w:ascii="Times New Roman" w:hAnsi="Times New Roman"/>
                <w:sz w:val="24"/>
                <w:szCs w:val="24"/>
              </w:rPr>
              <w:t>теку</w:t>
            </w:r>
            <w:r w:rsidRPr="00137D4B">
              <w:rPr>
                <w:rFonts w:ascii="Times New Roman" w:hAnsi="Times New Roman"/>
                <w:sz w:val="24"/>
                <w:szCs w:val="24"/>
              </w:rPr>
              <w:t>щие и долгосрочные финансовые цели, определять способы их достижения с учетом имеющихся финансовых</w:t>
            </w:r>
            <w:r w:rsidR="00E1455D">
              <w:rPr>
                <w:rFonts w:ascii="Times New Roman" w:hAnsi="Times New Roman"/>
                <w:sz w:val="24"/>
                <w:szCs w:val="24"/>
              </w:rPr>
              <w:t xml:space="preserve"> </w:t>
            </w:r>
            <w:r w:rsidRPr="001963FE">
              <w:rPr>
                <w:rFonts w:ascii="Times New Roman" w:hAnsi="Times New Roman"/>
                <w:sz w:val="24"/>
                <w:szCs w:val="24"/>
              </w:rPr>
              <w:lastRenderedPageBreak/>
              <w:t>рисков</w:t>
            </w:r>
            <w:r w:rsidRPr="00DE24F7">
              <w:rPr>
                <w:sz w:val="24"/>
                <w:szCs w:val="24"/>
              </w:rPr>
              <w:t>.</w:t>
            </w:r>
          </w:p>
          <w:p w:rsidR="007C056C" w:rsidRPr="00EE6182" w:rsidRDefault="007C056C"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p>
        </w:tc>
        <w:tc>
          <w:tcPr>
            <w:tcW w:w="6378" w:type="dxa"/>
          </w:tcPr>
          <w:p w:rsidR="007C056C" w:rsidRPr="00DD375F" w:rsidRDefault="007C056C" w:rsidP="008646A7">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bCs/>
                <w:sz w:val="24"/>
                <w:szCs w:val="24"/>
                <w:lang w:eastAsia="ru-RU"/>
              </w:rPr>
              <w:lastRenderedPageBreak/>
              <w:t>Осуществить постановку текущих и долгосрочных личных целей и разработать финансовое обеспечение их реализации на основе    личного бюджета. Должны быть предусмотрены расходы на текущее потребление по видам, размеры накоплений с распределением по финансовым инструментам и размер резервов в соответствии с оценкой финансовых рисков.</w:t>
            </w:r>
          </w:p>
        </w:tc>
      </w:tr>
      <w:tr w:rsidR="00E1455D" w:rsidRPr="00DD375F" w:rsidTr="008646A7">
        <w:trPr>
          <w:trHeight w:val="20"/>
        </w:trPr>
        <w:tc>
          <w:tcPr>
            <w:tcW w:w="1844" w:type="dxa"/>
            <w:vMerge w:val="restart"/>
          </w:tcPr>
          <w:p w:rsidR="00E1455D" w:rsidRPr="00DD375F" w:rsidRDefault="00E1455D"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sz w:val="24"/>
                <w:szCs w:val="24"/>
                <w:lang w:eastAsia="ru-RU"/>
              </w:rPr>
            </w:pPr>
            <w:r w:rsidRPr="00034417">
              <w:rPr>
                <w:rFonts w:ascii="Times New Roman" w:hAnsi="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(ПКП-4)</w:t>
            </w:r>
          </w:p>
        </w:tc>
        <w:tc>
          <w:tcPr>
            <w:tcW w:w="3544" w:type="dxa"/>
          </w:tcPr>
          <w:p w:rsidR="00E1455D" w:rsidRPr="00DE686A" w:rsidRDefault="00E1455D" w:rsidP="008646A7">
            <w:pPr>
              <w:tabs>
                <w:tab w:val="left" w:pos="1104"/>
                <w:tab w:val="left" w:pos="1105"/>
                <w:tab w:val="left" w:pos="2251"/>
              </w:tabs>
              <w:spacing w:before="0" w:after="0" w:line="240" w:lineRule="auto"/>
              <w:ind w:left="0" w:firstLine="0"/>
              <w:jc w:val="left"/>
              <w:rPr>
                <w:rFonts w:ascii="Times New Roman" w:hAnsi="Times New Roman"/>
                <w:sz w:val="24"/>
                <w:szCs w:val="24"/>
                <w:lang w:eastAsia="ru-RU"/>
              </w:rPr>
            </w:pPr>
            <w:r>
              <w:rPr>
                <w:rFonts w:ascii="Times New Roman" w:hAnsi="Times New Roman"/>
                <w:sz w:val="24"/>
                <w:szCs w:val="24"/>
                <w:lang w:eastAsia="ru-RU"/>
              </w:rPr>
              <w:t>1.</w:t>
            </w:r>
            <w:r w:rsidRPr="00DE686A">
              <w:rPr>
                <w:rFonts w:ascii="Times New Roman" w:hAnsi="Times New Roman"/>
                <w:sz w:val="24"/>
                <w:szCs w:val="24"/>
                <w:lang w:eastAsia="ru-RU"/>
              </w:rPr>
              <w:t>Осуществляет сбор, мониторинг и обработку данных для принятия обоснованных финансовых и инвестиционных решений в соответствии с современной нормативно-правовой баз</w:t>
            </w:r>
            <w:r>
              <w:rPr>
                <w:rFonts w:ascii="Times New Roman" w:hAnsi="Times New Roman"/>
                <w:sz w:val="24"/>
                <w:szCs w:val="24"/>
                <w:lang w:eastAsia="ru-RU"/>
              </w:rPr>
              <w:t>ой</w:t>
            </w:r>
            <w:r w:rsidRPr="00DE686A">
              <w:rPr>
                <w:rFonts w:ascii="Times New Roman" w:hAnsi="Times New Roman"/>
                <w:sz w:val="24"/>
                <w:szCs w:val="24"/>
                <w:lang w:eastAsia="ru-RU"/>
              </w:rPr>
              <w:t>.</w:t>
            </w:r>
          </w:p>
          <w:p w:rsidR="00E1455D" w:rsidRPr="00DD375F" w:rsidRDefault="00E1455D" w:rsidP="008646A7">
            <w:pPr>
              <w:pStyle w:val="afe"/>
              <w:spacing w:after="0" w:line="240" w:lineRule="auto"/>
              <w:ind w:left="0"/>
              <w:rPr>
                <w:rFonts w:ascii="Times New Roman" w:eastAsia="Times New Roman" w:hAnsi="Times New Roman"/>
                <w:sz w:val="24"/>
                <w:szCs w:val="24"/>
              </w:rPr>
            </w:pPr>
          </w:p>
        </w:tc>
        <w:tc>
          <w:tcPr>
            <w:tcW w:w="3969" w:type="dxa"/>
          </w:tcPr>
          <w:p w:rsidR="00E1455D" w:rsidRPr="00E77357" w:rsidRDefault="00E1455D" w:rsidP="008646A7">
            <w:pPr>
              <w:widowControl w:val="0"/>
              <w:autoSpaceDE w:val="0"/>
              <w:autoSpaceDN w:val="0"/>
              <w:adjustRightInd w:val="0"/>
              <w:spacing w:before="0" w:after="0" w:line="240" w:lineRule="auto"/>
              <w:ind w:left="0" w:firstLine="0"/>
              <w:contextualSpacing/>
              <w:jc w:val="left"/>
              <w:rPr>
                <w:rFonts w:ascii="Times New Roman" w:hAnsi="Times New Roman"/>
                <w:sz w:val="24"/>
                <w:szCs w:val="24"/>
                <w:highlight w:val="yellow"/>
              </w:rPr>
            </w:pPr>
            <w:r w:rsidRPr="00DD375F">
              <w:rPr>
                <w:rFonts w:ascii="Times New Roman" w:eastAsia="Times New Roman" w:hAnsi="Times New Roman"/>
                <w:b/>
                <w:sz w:val="24"/>
                <w:szCs w:val="24"/>
                <w:lang w:eastAsia="ru-RU"/>
              </w:rPr>
              <w:t>Знать</w:t>
            </w:r>
            <w:r>
              <w:rPr>
                <w:rFonts w:ascii="Times New Roman" w:eastAsia="Times New Roman" w:hAnsi="Times New Roman"/>
                <w:b/>
                <w:sz w:val="24"/>
                <w:szCs w:val="24"/>
                <w:lang w:eastAsia="ru-RU"/>
              </w:rPr>
              <w:t xml:space="preserve"> - </w:t>
            </w:r>
            <w:r w:rsidRPr="00AF63E8">
              <w:rPr>
                <w:rFonts w:ascii="Times New Roman" w:eastAsia="Times New Roman" w:hAnsi="Times New Roman"/>
                <w:bCs/>
                <w:sz w:val="24"/>
                <w:szCs w:val="24"/>
                <w:lang w:eastAsia="ru-RU"/>
              </w:rPr>
              <w:t>приемы</w:t>
            </w:r>
            <w:r>
              <w:rPr>
                <w:rFonts w:ascii="Times New Roman" w:eastAsia="Times New Roman" w:hAnsi="Times New Roman"/>
                <w:bCs/>
                <w:sz w:val="24"/>
                <w:szCs w:val="24"/>
                <w:lang w:eastAsia="ru-RU"/>
              </w:rPr>
              <w:t xml:space="preserve"> сбора, мониторинга и обработки данных для принятия обоснованных финансовых и инвестиционных решений</w:t>
            </w:r>
          </w:p>
          <w:p w:rsidR="00E1455D" w:rsidRPr="00DD375F" w:rsidRDefault="00E1455D"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FE77A0">
              <w:rPr>
                <w:rFonts w:ascii="Times New Roman" w:eastAsia="Times New Roman" w:hAnsi="Times New Roman"/>
                <w:b/>
                <w:sz w:val="24"/>
                <w:szCs w:val="24"/>
                <w:lang w:eastAsia="ru-RU"/>
              </w:rPr>
              <w:t>Уметь –</w:t>
            </w:r>
            <w:r w:rsidRPr="00FE77A0">
              <w:rPr>
                <w:rFonts w:ascii="Times New Roman" w:hAnsi="Times New Roman"/>
                <w:bCs/>
                <w:sz w:val="24"/>
                <w:szCs w:val="24"/>
                <w:lang w:eastAsia="ru-RU"/>
              </w:rPr>
              <w:t xml:space="preserve"> применять методы работы с данными и использовать результаты в обосновании финансовых и инвестиционных решений.</w:t>
            </w:r>
          </w:p>
        </w:tc>
        <w:tc>
          <w:tcPr>
            <w:tcW w:w="6378" w:type="dxa"/>
          </w:tcPr>
          <w:p w:rsidR="00E1455D" w:rsidRPr="00266EFE" w:rsidRDefault="00E1455D" w:rsidP="008646A7">
            <w:pPr>
              <w:widowControl w:val="0"/>
              <w:autoSpaceDE w:val="0"/>
              <w:autoSpaceDN w:val="0"/>
              <w:adjustRightInd w:val="0"/>
              <w:spacing w:before="0" w:after="0" w:line="240" w:lineRule="auto"/>
              <w:ind w:left="0" w:firstLine="0"/>
              <w:jc w:val="left"/>
              <w:rPr>
                <w:rFonts w:ascii="Times New Roman" w:eastAsia="Times New Roman" w:hAnsi="Times New Roman"/>
                <w:bCs/>
                <w:sz w:val="24"/>
                <w:szCs w:val="24"/>
                <w:lang w:eastAsia="ru-RU"/>
              </w:rPr>
            </w:pPr>
            <w:r w:rsidRPr="005355E7">
              <w:rPr>
                <w:rFonts w:ascii="Times New Roman" w:eastAsia="Times New Roman" w:hAnsi="Times New Roman"/>
                <w:bCs/>
                <w:sz w:val="24"/>
                <w:szCs w:val="24"/>
                <w:lang w:eastAsia="ru-RU"/>
              </w:rPr>
              <w:t xml:space="preserve"> Используя открытые источники экономической информации, проведите сбор необходимых данных об инвестиционном проекте, обработайте </w:t>
            </w:r>
            <w:proofErr w:type="spellStart"/>
            <w:r w:rsidRPr="005355E7">
              <w:rPr>
                <w:rFonts w:ascii="Times New Roman" w:eastAsia="Times New Roman" w:hAnsi="Times New Roman"/>
                <w:bCs/>
                <w:sz w:val="24"/>
                <w:szCs w:val="24"/>
                <w:lang w:eastAsia="ru-RU"/>
              </w:rPr>
              <w:t>ихс</w:t>
            </w:r>
            <w:proofErr w:type="spellEnd"/>
            <w:r w:rsidRPr="005355E7">
              <w:rPr>
                <w:rFonts w:ascii="Times New Roman" w:eastAsia="Times New Roman" w:hAnsi="Times New Roman"/>
                <w:bCs/>
                <w:sz w:val="24"/>
                <w:szCs w:val="24"/>
                <w:lang w:eastAsia="ru-RU"/>
              </w:rPr>
              <w:t xml:space="preserve"> расчётом финансово-экономических показателей. Рассчитайте показатели эффективности проекта</w:t>
            </w:r>
            <w:r>
              <w:rPr>
                <w:rFonts w:ascii="Times New Roman" w:eastAsia="Times New Roman" w:hAnsi="Times New Roman"/>
                <w:bCs/>
                <w:sz w:val="24"/>
                <w:szCs w:val="24"/>
                <w:lang w:eastAsia="ru-RU"/>
              </w:rPr>
              <w:t xml:space="preserve">. </w:t>
            </w:r>
            <w:r w:rsidRPr="005355E7">
              <w:rPr>
                <w:rFonts w:ascii="Times New Roman" w:eastAsia="Times New Roman" w:hAnsi="Times New Roman"/>
                <w:bCs/>
                <w:sz w:val="24"/>
                <w:szCs w:val="24"/>
                <w:lang w:eastAsia="ru-RU"/>
              </w:rPr>
              <w:t>Проведите оценку финансовой состоятельност</w:t>
            </w:r>
            <w:r>
              <w:rPr>
                <w:rFonts w:ascii="Times New Roman" w:eastAsia="Times New Roman" w:hAnsi="Times New Roman"/>
                <w:bCs/>
                <w:sz w:val="24"/>
                <w:szCs w:val="24"/>
                <w:lang w:eastAsia="ru-RU"/>
              </w:rPr>
              <w:t>и инвестиционного проекта... О</w:t>
            </w:r>
            <w:r w:rsidRPr="005355E7">
              <w:rPr>
                <w:rFonts w:ascii="Times New Roman" w:eastAsia="Times New Roman" w:hAnsi="Times New Roman"/>
                <w:bCs/>
                <w:sz w:val="24"/>
                <w:szCs w:val="24"/>
                <w:lang w:eastAsia="ru-RU"/>
              </w:rPr>
              <w:t>цените финансовые риски с помощью метода анализа чувствительности и примите решение о реализации</w:t>
            </w:r>
          </w:p>
        </w:tc>
      </w:tr>
      <w:tr w:rsidR="00E1455D" w:rsidRPr="00DD375F" w:rsidTr="008646A7">
        <w:trPr>
          <w:trHeight w:val="20"/>
        </w:trPr>
        <w:tc>
          <w:tcPr>
            <w:tcW w:w="1844" w:type="dxa"/>
            <w:vMerge/>
          </w:tcPr>
          <w:p w:rsidR="00E1455D" w:rsidRPr="00DD375F" w:rsidRDefault="00E1455D" w:rsidP="008646A7">
            <w:pPr>
              <w:tabs>
                <w:tab w:val="left" w:pos="284"/>
              </w:tabs>
              <w:spacing w:before="0" w:after="0" w:line="240" w:lineRule="auto"/>
              <w:ind w:left="0" w:firstLine="0"/>
              <w:jc w:val="left"/>
              <w:textAlignment w:val="baseline"/>
              <w:rPr>
                <w:rFonts w:ascii="Times New Roman" w:hAnsi="Times New Roman"/>
                <w:sz w:val="24"/>
                <w:szCs w:val="24"/>
              </w:rPr>
            </w:pPr>
          </w:p>
        </w:tc>
        <w:tc>
          <w:tcPr>
            <w:tcW w:w="3544" w:type="dxa"/>
          </w:tcPr>
          <w:p w:rsidR="00E1455D" w:rsidRPr="00DD375F" w:rsidRDefault="00E1455D" w:rsidP="008646A7">
            <w:pPr>
              <w:pStyle w:val="afe"/>
              <w:spacing w:after="0" w:line="240" w:lineRule="auto"/>
              <w:ind w:left="0"/>
              <w:rPr>
                <w:rFonts w:ascii="Times New Roman" w:eastAsia="Times New Roman" w:hAnsi="Times New Roman"/>
                <w:sz w:val="24"/>
                <w:szCs w:val="24"/>
              </w:rPr>
            </w:pPr>
            <w:r>
              <w:rPr>
                <w:rFonts w:ascii="Times New Roman" w:hAnsi="Times New Roman"/>
                <w:sz w:val="24"/>
                <w:szCs w:val="24"/>
                <w:lang w:eastAsia="ru-RU"/>
              </w:rPr>
              <w:t>2.</w:t>
            </w:r>
            <w:r w:rsidRPr="00DE686A">
              <w:rPr>
                <w:rFonts w:ascii="Times New Roman" w:hAnsi="Times New Roman"/>
                <w:sz w:val="24"/>
                <w:szCs w:val="24"/>
                <w:lang w:eastAsia="ru-RU"/>
              </w:rPr>
              <w:t>Составляет экономические разделы планов организации с учетом стратегического планирования.</w:t>
            </w:r>
          </w:p>
        </w:tc>
        <w:tc>
          <w:tcPr>
            <w:tcW w:w="3969" w:type="dxa"/>
          </w:tcPr>
          <w:p w:rsidR="00E1455D" w:rsidRDefault="00E1455D"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bCs/>
                <w:sz w:val="24"/>
                <w:szCs w:val="24"/>
                <w:lang w:eastAsia="ru-RU"/>
              </w:rPr>
            </w:pPr>
            <w:r>
              <w:rPr>
                <w:rFonts w:ascii="Times New Roman" w:eastAsia="Times New Roman" w:hAnsi="Times New Roman"/>
                <w:b/>
                <w:sz w:val="24"/>
                <w:szCs w:val="24"/>
                <w:lang w:eastAsia="ru-RU"/>
              </w:rPr>
              <w:t xml:space="preserve">Знать – </w:t>
            </w:r>
            <w:r w:rsidRPr="00BD78D1">
              <w:rPr>
                <w:rFonts w:ascii="Times New Roman" w:eastAsia="Times New Roman" w:hAnsi="Times New Roman"/>
                <w:bCs/>
                <w:sz w:val="24"/>
                <w:szCs w:val="24"/>
                <w:lang w:eastAsia="ru-RU"/>
              </w:rPr>
              <w:t xml:space="preserve">методику </w:t>
            </w:r>
            <w:r>
              <w:rPr>
                <w:rFonts w:ascii="Times New Roman" w:eastAsia="Times New Roman" w:hAnsi="Times New Roman"/>
                <w:bCs/>
                <w:sz w:val="24"/>
                <w:szCs w:val="24"/>
                <w:lang w:eastAsia="ru-RU"/>
              </w:rPr>
              <w:t xml:space="preserve">разработки экономических разделов планов организации с учетом стратегического планирования </w:t>
            </w:r>
          </w:p>
          <w:p w:rsidR="00E1455D" w:rsidRPr="00DD375F" w:rsidRDefault="00E1455D"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463D63">
              <w:rPr>
                <w:rFonts w:ascii="Times New Roman" w:eastAsia="Times New Roman" w:hAnsi="Times New Roman"/>
                <w:b/>
                <w:sz w:val="24"/>
                <w:szCs w:val="24"/>
                <w:lang w:eastAsia="ru-RU"/>
              </w:rPr>
              <w:t>Уметь</w:t>
            </w:r>
            <w:r>
              <w:rPr>
                <w:rFonts w:ascii="Times New Roman" w:eastAsia="Times New Roman" w:hAnsi="Times New Roman"/>
                <w:bCs/>
                <w:sz w:val="24"/>
                <w:szCs w:val="24"/>
                <w:lang w:eastAsia="ru-RU"/>
              </w:rPr>
              <w:t xml:space="preserve"> – разрабатывать стратегические разделы экономических планов</w:t>
            </w:r>
          </w:p>
        </w:tc>
        <w:tc>
          <w:tcPr>
            <w:tcW w:w="6378" w:type="dxa"/>
          </w:tcPr>
          <w:p w:rsidR="00E1455D" w:rsidRPr="007C056C" w:rsidRDefault="00E1455D" w:rsidP="008646A7">
            <w:pPr>
              <w:widowControl w:val="0"/>
              <w:autoSpaceDE w:val="0"/>
              <w:autoSpaceDN w:val="0"/>
              <w:adjustRightInd w:val="0"/>
              <w:spacing w:before="0" w:after="0" w:line="240" w:lineRule="auto"/>
              <w:ind w:left="0" w:firstLine="0"/>
              <w:jc w:val="left"/>
              <w:rPr>
                <w:rFonts w:ascii="Times New Roman" w:eastAsia="Times New Roman" w:hAnsi="Times New Roman"/>
                <w:b/>
                <w:sz w:val="24"/>
                <w:szCs w:val="24"/>
                <w:lang w:eastAsia="ru-RU"/>
              </w:rPr>
            </w:pPr>
            <w:r>
              <w:rPr>
                <w:rFonts w:ascii="Times New Roman" w:eastAsia="Times New Roman" w:hAnsi="Times New Roman"/>
                <w:sz w:val="24"/>
                <w:szCs w:val="24"/>
                <w:lang w:eastAsia="ru-RU"/>
              </w:rPr>
              <w:t>На основе</w:t>
            </w:r>
            <w:r w:rsidRPr="00DD375F">
              <w:rPr>
                <w:rFonts w:ascii="Times New Roman" w:eastAsia="Times New Roman" w:hAnsi="Times New Roman"/>
                <w:sz w:val="24"/>
                <w:szCs w:val="24"/>
                <w:lang w:eastAsia="ru-RU"/>
              </w:rPr>
              <w:t xml:space="preserve"> бухгалтерской отчетности </w:t>
            </w:r>
            <w:r>
              <w:rPr>
                <w:rFonts w:ascii="Times New Roman" w:eastAsia="Times New Roman" w:hAnsi="Times New Roman"/>
                <w:sz w:val="24"/>
                <w:szCs w:val="24"/>
                <w:lang w:eastAsia="ru-RU"/>
              </w:rPr>
              <w:t xml:space="preserve">и других данных из справочно-информационных систем </w:t>
            </w:r>
            <w:r w:rsidRPr="00DD375F">
              <w:rPr>
                <w:rFonts w:ascii="Times New Roman" w:eastAsia="Times New Roman" w:hAnsi="Times New Roman"/>
                <w:sz w:val="24"/>
                <w:szCs w:val="24"/>
                <w:lang w:eastAsia="ru-RU"/>
              </w:rPr>
              <w:t>проведите анализ основных показателей финансово-хозяйственной деятельности публичной компании за ряд лет, оцените их динамику</w:t>
            </w:r>
            <w:r>
              <w:rPr>
                <w:rFonts w:ascii="Times New Roman" w:eastAsia="Times New Roman" w:hAnsi="Times New Roman"/>
                <w:sz w:val="24"/>
                <w:szCs w:val="24"/>
                <w:lang w:eastAsia="ru-RU"/>
              </w:rPr>
              <w:t xml:space="preserve">, влияние различных факторов. Обоснуйте </w:t>
            </w:r>
            <w:proofErr w:type="spellStart"/>
            <w:r>
              <w:rPr>
                <w:rFonts w:ascii="Times New Roman" w:eastAsia="Times New Roman" w:hAnsi="Times New Roman"/>
                <w:sz w:val="24"/>
                <w:szCs w:val="24"/>
                <w:lang w:eastAsia="ru-RU"/>
              </w:rPr>
              <w:t>показателипрогнозного</w:t>
            </w:r>
            <w:proofErr w:type="spellEnd"/>
            <w:r>
              <w:rPr>
                <w:rFonts w:ascii="Times New Roman" w:eastAsia="Times New Roman" w:hAnsi="Times New Roman"/>
                <w:sz w:val="24"/>
                <w:szCs w:val="24"/>
                <w:lang w:eastAsia="ru-RU"/>
              </w:rPr>
              <w:t xml:space="preserve"> баланса и прогнозного отчета о финансовых результатах.</w:t>
            </w:r>
          </w:p>
        </w:tc>
      </w:tr>
      <w:tr w:rsidR="00E1455D" w:rsidRPr="00DD375F" w:rsidTr="008646A7">
        <w:trPr>
          <w:trHeight w:val="20"/>
        </w:trPr>
        <w:tc>
          <w:tcPr>
            <w:tcW w:w="1844" w:type="dxa"/>
            <w:vMerge/>
          </w:tcPr>
          <w:p w:rsidR="00E1455D" w:rsidRPr="00DD375F" w:rsidRDefault="00E1455D" w:rsidP="008646A7">
            <w:pPr>
              <w:tabs>
                <w:tab w:val="left" w:pos="284"/>
              </w:tabs>
              <w:spacing w:before="0" w:after="0" w:line="240" w:lineRule="auto"/>
              <w:ind w:left="0" w:firstLine="0"/>
              <w:jc w:val="left"/>
              <w:textAlignment w:val="baseline"/>
              <w:rPr>
                <w:rFonts w:ascii="Times New Roman" w:hAnsi="Times New Roman"/>
                <w:sz w:val="24"/>
                <w:szCs w:val="24"/>
              </w:rPr>
            </w:pPr>
          </w:p>
        </w:tc>
        <w:tc>
          <w:tcPr>
            <w:tcW w:w="3544" w:type="dxa"/>
          </w:tcPr>
          <w:p w:rsidR="00E1455D" w:rsidRPr="002112DD" w:rsidRDefault="00E1455D" w:rsidP="008646A7">
            <w:pPr>
              <w:spacing w:before="0" w:after="0" w:line="240" w:lineRule="auto"/>
              <w:ind w:left="0" w:firstLine="0"/>
              <w:jc w:val="left"/>
              <w:rPr>
                <w:rFonts w:ascii="Times New Roman" w:hAnsi="Times New Roman"/>
                <w:sz w:val="24"/>
                <w:szCs w:val="24"/>
              </w:rPr>
            </w:pPr>
            <w:r w:rsidRPr="002112DD">
              <w:rPr>
                <w:rFonts w:ascii="Times New Roman" w:hAnsi="Times New Roman"/>
                <w:sz w:val="24"/>
                <w:szCs w:val="24"/>
                <w:lang w:eastAsia="ru-RU"/>
              </w:rPr>
              <w:t>3.Проводит учет экономических показателей результатов производственной деятельности организации и ее подразделений, а также учет заключенных договоров.</w:t>
            </w:r>
          </w:p>
          <w:p w:rsidR="00E1455D" w:rsidRPr="002112DD" w:rsidRDefault="00E1455D" w:rsidP="008646A7">
            <w:pPr>
              <w:spacing w:before="0" w:after="0" w:line="240" w:lineRule="auto"/>
              <w:ind w:left="0" w:firstLine="0"/>
              <w:jc w:val="left"/>
              <w:rPr>
                <w:rFonts w:ascii="Times New Roman" w:hAnsi="Times New Roman"/>
                <w:sz w:val="24"/>
                <w:szCs w:val="24"/>
                <w:lang w:eastAsia="ru-RU"/>
              </w:rPr>
            </w:pPr>
          </w:p>
        </w:tc>
        <w:tc>
          <w:tcPr>
            <w:tcW w:w="3969" w:type="dxa"/>
          </w:tcPr>
          <w:p w:rsidR="00E1455D" w:rsidRPr="002112DD" w:rsidRDefault="00E1455D" w:rsidP="008646A7">
            <w:pPr>
              <w:widowControl w:val="0"/>
              <w:autoSpaceDE w:val="0"/>
              <w:autoSpaceDN w:val="0"/>
              <w:adjustRightInd w:val="0"/>
              <w:spacing w:before="0" w:after="0" w:line="240" w:lineRule="auto"/>
              <w:ind w:left="0" w:firstLine="0"/>
              <w:contextualSpacing/>
              <w:jc w:val="left"/>
              <w:rPr>
                <w:rFonts w:ascii="Times New Roman" w:hAnsi="Times New Roman"/>
                <w:bCs/>
                <w:sz w:val="24"/>
                <w:szCs w:val="24"/>
                <w:lang w:eastAsia="ru-RU"/>
              </w:rPr>
            </w:pPr>
            <w:r w:rsidRPr="002112DD">
              <w:rPr>
                <w:rFonts w:ascii="Times New Roman" w:hAnsi="Times New Roman"/>
                <w:b/>
                <w:sz w:val="24"/>
                <w:szCs w:val="24"/>
                <w:lang w:eastAsia="ru-RU"/>
              </w:rPr>
              <w:t xml:space="preserve">Знать – </w:t>
            </w:r>
            <w:r w:rsidRPr="002112DD">
              <w:rPr>
                <w:rFonts w:ascii="Times New Roman" w:hAnsi="Times New Roman"/>
                <w:bCs/>
                <w:sz w:val="24"/>
                <w:szCs w:val="24"/>
                <w:lang w:eastAsia="ru-RU"/>
              </w:rPr>
              <w:t>порядок расчета и учета экономических результатов производственной деятельности и заключенных договоров</w:t>
            </w:r>
          </w:p>
          <w:p w:rsidR="00E1455D" w:rsidRPr="002112DD" w:rsidRDefault="00E1455D" w:rsidP="008646A7">
            <w:pPr>
              <w:widowControl w:val="0"/>
              <w:autoSpaceDE w:val="0"/>
              <w:autoSpaceDN w:val="0"/>
              <w:adjustRightInd w:val="0"/>
              <w:spacing w:before="0" w:after="0" w:line="240" w:lineRule="auto"/>
              <w:ind w:left="0" w:firstLine="0"/>
              <w:contextualSpacing/>
              <w:jc w:val="left"/>
              <w:rPr>
                <w:rFonts w:ascii="Times New Roman" w:eastAsia="Times New Roman" w:hAnsi="Times New Roman"/>
                <w:b/>
                <w:sz w:val="24"/>
                <w:szCs w:val="24"/>
                <w:lang w:eastAsia="ru-RU"/>
              </w:rPr>
            </w:pPr>
            <w:r w:rsidRPr="002112DD">
              <w:rPr>
                <w:rFonts w:ascii="Times New Roman" w:hAnsi="Times New Roman"/>
                <w:b/>
                <w:sz w:val="24"/>
                <w:szCs w:val="24"/>
                <w:lang w:eastAsia="ru-RU"/>
              </w:rPr>
              <w:t>Уметь</w:t>
            </w:r>
            <w:r w:rsidRPr="002112DD">
              <w:rPr>
                <w:rFonts w:ascii="Times New Roman" w:hAnsi="Times New Roman"/>
                <w:bCs/>
                <w:sz w:val="24"/>
                <w:szCs w:val="24"/>
                <w:lang w:eastAsia="ru-RU"/>
              </w:rPr>
              <w:t xml:space="preserve"> – осуществлять учет экономических показателей результатов производственной деятельности и заключенных договоров</w:t>
            </w:r>
          </w:p>
        </w:tc>
        <w:tc>
          <w:tcPr>
            <w:tcW w:w="6378" w:type="dxa"/>
          </w:tcPr>
          <w:p w:rsidR="00E1455D" w:rsidRPr="00DD375F" w:rsidRDefault="00E1455D" w:rsidP="008646A7">
            <w:pPr>
              <w:widowControl w:val="0"/>
              <w:autoSpaceDE w:val="0"/>
              <w:autoSpaceDN w:val="0"/>
              <w:adjustRightInd w:val="0"/>
              <w:spacing w:before="0" w:after="0" w:line="240" w:lineRule="auto"/>
              <w:ind w:left="0"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Используя данные периодической отчетности провести расчеты оценочных показателей деятельности компании, их </w:t>
            </w:r>
            <w:proofErr w:type="spellStart"/>
            <w:proofErr w:type="gramStart"/>
            <w:r>
              <w:rPr>
                <w:rFonts w:ascii="Times New Roman" w:eastAsia="Times New Roman" w:hAnsi="Times New Roman"/>
                <w:sz w:val="24"/>
                <w:szCs w:val="24"/>
                <w:lang w:eastAsia="ru-RU"/>
              </w:rPr>
              <w:t>динамики.Разработать</w:t>
            </w:r>
            <w:proofErr w:type="spellEnd"/>
            <w:proofErr w:type="gramEnd"/>
            <w:r>
              <w:rPr>
                <w:rFonts w:ascii="Times New Roman" w:eastAsia="Times New Roman" w:hAnsi="Times New Roman"/>
                <w:sz w:val="24"/>
                <w:szCs w:val="24"/>
                <w:lang w:eastAsia="ru-RU"/>
              </w:rPr>
              <w:t xml:space="preserve"> требования по представлению (составу и сроках) данных о деятельности подразделений компании. Занести в реестр </w:t>
            </w:r>
            <w:proofErr w:type="spellStart"/>
            <w:r>
              <w:rPr>
                <w:rFonts w:ascii="Times New Roman" w:eastAsia="Times New Roman" w:hAnsi="Times New Roman"/>
                <w:sz w:val="24"/>
                <w:szCs w:val="24"/>
                <w:lang w:eastAsia="ru-RU"/>
              </w:rPr>
              <w:t>заключенныедоговора</w:t>
            </w:r>
            <w:proofErr w:type="spellEnd"/>
            <w:r>
              <w:rPr>
                <w:rFonts w:ascii="Times New Roman" w:eastAsia="Times New Roman" w:hAnsi="Times New Roman"/>
                <w:sz w:val="24"/>
                <w:szCs w:val="24"/>
                <w:lang w:eastAsia="ru-RU"/>
              </w:rPr>
              <w:t>, в том числе по результатам закупки.</w:t>
            </w:r>
          </w:p>
        </w:tc>
      </w:tr>
    </w:tbl>
    <w:p w:rsidR="007C056C" w:rsidRPr="007C056C" w:rsidRDefault="007C056C" w:rsidP="007C056C">
      <w:pPr>
        <w:sectPr w:rsidR="007C056C" w:rsidRPr="007C056C" w:rsidSect="00311A78">
          <w:footerReference w:type="even" r:id="rId15"/>
          <w:footerReference w:type="default" r:id="rId16"/>
          <w:pgSz w:w="16838" w:h="11906" w:orient="landscape"/>
          <w:pgMar w:top="1134" w:right="1134" w:bottom="1134" w:left="1134" w:header="709" w:footer="709" w:gutter="0"/>
          <w:cols w:space="708"/>
          <w:titlePg/>
          <w:docGrid w:linePitch="360"/>
        </w:sectPr>
      </w:pPr>
    </w:p>
    <w:p w:rsidR="005D7D03" w:rsidRPr="00691F2B" w:rsidRDefault="00691F2B" w:rsidP="00BA64C0">
      <w:pPr>
        <w:pStyle w:val="1"/>
      </w:pPr>
      <w:bookmarkStart w:id="73" w:name="_Toc20406089"/>
      <w:bookmarkStart w:id="74" w:name="_Toc185345340"/>
      <w:r w:rsidRPr="00691F2B">
        <w:lastRenderedPageBreak/>
        <w:t>8.</w:t>
      </w:r>
      <w:bookmarkStart w:id="75" w:name="_Toc178507022"/>
      <w:r w:rsidR="005D7D03" w:rsidRPr="00691F2B">
        <w:t>Перечень основной и дополнительной учебной литературы, необходимой для освоения дисциплины</w:t>
      </w:r>
      <w:bookmarkEnd w:id="68"/>
      <w:bookmarkEnd w:id="69"/>
      <w:bookmarkEnd w:id="70"/>
      <w:bookmarkEnd w:id="71"/>
      <w:bookmarkEnd w:id="72"/>
      <w:bookmarkEnd w:id="73"/>
      <w:bookmarkEnd w:id="74"/>
      <w:bookmarkEnd w:id="75"/>
    </w:p>
    <w:p w:rsidR="00724656" w:rsidRPr="00DD375F" w:rsidRDefault="00724656" w:rsidP="00724656">
      <w:pPr>
        <w:keepNext/>
        <w:keepLines/>
        <w:tabs>
          <w:tab w:val="left" w:pos="851"/>
        </w:tabs>
        <w:spacing w:before="0" w:after="0" w:line="360" w:lineRule="auto"/>
        <w:ind w:left="0" w:firstLine="709"/>
        <w:contextualSpacing/>
        <w:rPr>
          <w:rFonts w:ascii="Times New Roman" w:hAnsi="Times New Roman"/>
          <w:b/>
          <w:sz w:val="28"/>
          <w:szCs w:val="28"/>
        </w:rPr>
      </w:pPr>
      <w:bookmarkStart w:id="76" w:name="_Toc449699552"/>
      <w:bookmarkStart w:id="77" w:name="_Toc477081404"/>
      <w:bookmarkStart w:id="78" w:name="_Toc477081828"/>
      <w:bookmarkStart w:id="79" w:name="_Toc477252291"/>
      <w:bookmarkStart w:id="80" w:name="_Toc415149569"/>
      <w:bookmarkStart w:id="81" w:name="_Toc447808552"/>
      <w:bookmarkStart w:id="82" w:name="_Toc20406091"/>
      <w:r w:rsidRPr="00DD375F">
        <w:rPr>
          <w:rFonts w:ascii="Times New Roman" w:hAnsi="Times New Roman"/>
          <w:b/>
          <w:sz w:val="28"/>
          <w:szCs w:val="28"/>
        </w:rPr>
        <w:t>Нормативные правовые акты:</w:t>
      </w:r>
    </w:p>
    <w:p w:rsidR="00724656" w:rsidRPr="00DD375F" w:rsidRDefault="00724656" w:rsidP="00853009">
      <w:pPr>
        <w:widowControl w:val="0"/>
        <w:numPr>
          <w:ilvl w:val="0"/>
          <w:numId w:val="6"/>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rPr>
      </w:pPr>
      <w:r w:rsidRPr="00DD375F">
        <w:rPr>
          <w:rFonts w:ascii="Times New Roman" w:hAnsi="Times New Roman"/>
          <w:sz w:val="28"/>
          <w:szCs w:val="28"/>
        </w:rPr>
        <w:t xml:space="preserve">Гражданский кодекс Российской Федерации. </w:t>
      </w:r>
    </w:p>
    <w:p w:rsidR="00724656" w:rsidRPr="00DD375F" w:rsidRDefault="00724656" w:rsidP="00853009">
      <w:pPr>
        <w:widowControl w:val="0"/>
        <w:numPr>
          <w:ilvl w:val="0"/>
          <w:numId w:val="6"/>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rPr>
      </w:pPr>
      <w:r w:rsidRPr="00DD375F">
        <w:rPr>
          <w:rFonts w:ascii="Times New Roman" w:hAnsi="Times New Roman"/>
          <w:sz w:val="28"/>
          <w:szCs w:val="28"/>
        </w:rPr>
        <w:t xml:space="preserve">Налоговый кодекс Российской Федерации. Ч. </w:t>
      </w:r>
      <w:r w:rsidRPr="00DD375F">
        <w:rPr>
          <w:rFonts w:ascii="Times New Roman" w:hAnsi="Times New Roman"/>
          <w:sz w:val="28"/>
          <w:szCs w:val="28"/>
          <w:lang w:val="en-US"/>
        </w:rPr>
        <w:t>I</w:t>
      </w:r>
      <w:r w:rsidRPr="00DD375F">
        <w:rPr>
          <w:rFonts w:ascii="Times New Roman" w:hAnsi="Times New Roman"/>
          <w:sz w:val="28"/>
          <w:szCs w:val="28"/>
        </w:rPr>
        <w:t xml:space="preserve">, </w:t>
      </w:r>
      <w:r w:rsidRPr="00DD375F">
        <w:rPr>
          <w:rFonts w:ascii="Times New Roman" w:hAnsi="Times New Roman"/>
          <w:sz w:val="28"/>
          <w:szCs w:val="28"/>
          <w:lang w:val="en-US"/>
        </w:rPr>
        <w:t>II</w:t>
      </w:r>
      <w:r w:rsidRPr="00DD375F">
        <w:rPr>
          <w:rFonts w:ascii="Times New Roman" w:hAnsi="Times New Roman"/>
          <w:sz w:val="28"/>
          <w:szCs w:val="28"/>
        </w:rPr>
        <w:t xml:space="preserve">. </w:t>
      </w:r>
    </w:p>
    <w:p w:rsidR="004F6996" w:rsidRPr="004F6996" w:rsidRDefault="004F6996" w:rsidP="00853009">
      <w:pPr>
        <w:pStyle w:val="afe"/>
        <w:numPr>
          <w:ilvl w:val="0"/>
          <w:numId w:val="6"/>
        </w:numPr>
        <w:tabs>
          <w:tab w:val="left" w:pos="1134"/>
        </w:tabs>
        <w:spacing w:after="0" w:line="360" w:lineRule="auto"/>
        <w:ind w:left="0" w:firstLine="709"/>
        <w:jc w:val="both"/>
        <w:rPr>
          <w:rFonts w:ascii="Times New Roman" w:eastAsia="TimesNewRomanPS-ItalicMT" w:hAnsi="Times New Roman"/>
          <w:bCs/>
          <w:sz w:val="28"/>
          <w:szCs w:val="28"/>
        </w:rPr>
      </w:pPr>
      <w:r w:rsidRPr="004F6996">
        <w:rPr>
          <w:rFonts w:ascii="Times New Roman" w:eastAsia="TimesNewRomanPS-ItalicMT" w:hAnsi="Times New Roman"/>
          <w:bCs/>
          <w:sz w:val="28"/>
          <w:szCs w:val="28"/>
        </w:rPr>
        <w:t>Федеральный Закон «Об инвестиционной деятельности в Российской Федерации, осуществляемой в форме капитальных вложений» № 39-ФЗ от 25.02.1999 г. (в последней редакции).</w:t>
      </w:r>
    </w:p>
    <w:p w:rsidR="004F6996" w:rsidRPr="004F6996" w:rsidRDefault="004F6996" w:rsidP="00853009">
      <w:pPr>
        <w:pStyle w:val="afe"/>
        <w:numPr>
          <w:ilvl w:val="0"/>
          <w:numId w:val="6"/>
        </w:numPr>
        <w:spacing w:after="0" w:line="360" w:lineRule="auto"/>
        <w:ind w:left="0" w:firstLine="709"/>
        <w:jc w:val="both"/>
        <w:rPr>
          <w:rFonts w:ascii="Times New Roman" w:eastAsia="TimesNewRomanPS-ItalicMT" w:hAnsi="Times New Roman"/>
          <w:bCs/>
          <w:sz w:val="28"/>
          <w:szCs w:val="28"/>
        </w:rPr>
      </w:pPr>
      <w:r w:rsidRPr="004F6996">
        <w:rPr>
          <w:rFonts w:ascii="Times New Roman" w:eastAsia="TimesNewRomanPS-ItalicMT" w:hAnsi="Times New Roman"/>
          <w:bCs/>
          <w:sz w:val="28"/>
          <w:szCs w:val="28"/>
        </w:rPr>
        <w:t xml:space="preserve"> Федеральный Закон «Об иностранных инвестициях в Российской Федерации» № 160-ФЗ от 09.07.1999 г. (в последней редакции).</w:t>
      </w:r>
    </w:p>
    <w:p w:rsidR="00724656" w:rsidRPr="004F6996" w:rsidRDefault="00724656" w:rsidP="00853009">
      <w:pPr>
        <w:numPr>
          <w:ilvl w:val="0"/>
          <w:numId w:val="6"/>
        </w:numPr>
        <w:tabs>
          <w:tab w:val="left" w:pos="851"/>
          <w:tab w:val="num" w:pos="1134"/>
        </w:tabs>
        <w:spacing w:before="0" w:after="0" w:line="360" w:lineRule="auto"/>
        <w:ind w:left="0" w:firstLine="709"/>
        <w:contextualSpacing/>
        <w:rPr>
          <w:rFonts w:ascii="Times New Roman" w:hAnsi="Times New Roman"/>
          <w:sz w:val="28"/>
          <w:szCs w:val="28"/>
        </w:rPr>
      </w:pPr>
      <w:r w:rsidRPr="004F6996">
        <w:rPr>
          <w:rFonts w:ascii="Times New Roman" w:hAnsi="Times New Roman"/>
          <w:sz w:val="28"/>
          <w:szCs w:val="28"/>
        </w:rPr>
        <w:t xml:space="preserve">Федеральный </w:t>
      </w:r>
      <w:r w:rsidR="00E1455D" w:rsidRPr="004F6996">
        <w:rPr>
          <w:rFonts w:ascii="Times New Roman" w:hAnsi="Times New Roman"/>
          <w:sz w:val="28"/>
          <w:szCs w:val="28"/>
        </w:rPr>
        <w:t>закон РФ</w:t>
      </w:r>
      <w:r w:rsidRPr="004F6996">
        <w:rPr>
          <w:rFonts w:ascii="Times New Roman" w:hAnsi="Times New Roman"/>
          <w:sz w:val="28"/>
          <w:szCs w:val="28"/>
        </w:rPr>
        <w:t xml:space="preserve"> «Об акцио</w:t>
      </w:r>
      <w:r w:rsidR="00BE6238">
        <w:rPr>
          <w:rFonts w:ascii="Times New Roman" w:hAnsi="Times New Roman"/>
          <w:sz w:val="28"/>
          <w:szCs w:val="28"/>
        </w:rPr>
        <w:t>нерных обществах» от 26.12.1995 </w:t>
      </w:r>
      <w:r w:rsidRPr="004F6996">
        <w:rPr>
          <w:rFonts w:ascii="Times New Roman" w:hAnsi="Times New Roman"/>
          <w:sz w:val="28"/>
          <w:szCs w:val="28"/>
        </w:rPr>
        <w:t>г., № 208-ФЗ (с последующими изменениями и дополнениями).</w:t>
      </w:r>
    </w:p>
    <w:p w:rsidR="00724656" w:rsidRPr="00C617CE" w:rsidRDefault="00724656" w:rsidP="00853009">
      <w:pPr>
        <w:pStyle w:val="afe"/>
        <w:numPr>
          <w:ilvl w:val="0"/>
          <w:numId w:val="6"/>
        </w:numPr>
        <w:spacing w:after="0" w:line="360" w:lineRule="auto"/>
        <w:ind w:left="0" w:firstLine="709"/>
        <w:jc w:val="both"/>
        <w:rPr>
          <w:rFonts w:ascii="Times New Roman" w:hAnsi="Times New Roman"/>
          <w:color w:val="000000"/>
          <w:sz w:val="28"/>
          <w:szCs w:val="28"/>
        </w:rPr>
      </w:pPr>
      <w:r w:rsidRPr="00C617CE">
        <w:rPr>
          <w:rFonts w:ascii="Times New Roman" w:hAnsi="Times New Roman"/>
          <w:color w:val="000000"/>
          <w:sz w:val="28"/>
          <w:szCs w:val="28"/>
        </w:rPr>
        <w:t xml:space="preserve">Федеральный закон от 29.10.1998 № 164-ФЗ (ред. от 26.07.2006) </w:t>
      </w:r>
      <w:r w:rsidRPr="00C617CE">
        <w:rPr>
          <w:rFonts w:ascii="Times New Roman" w:hAnsi="Times New Roman"/>
          <w:color w:val="000000"/>
          <w:sz w:val="28"/>
          <w:szCs w:val="28"/>
        </w:rPr>
        <w:br/>
        <w:t xml:space="preserve">«О финансовой аренде (лизинге)». </w:t>
      </w:r>
    </w:p>
    <w:p w:rsidR="00724656" w:rsidRPr="00C617CE" w:rsidRDefault="00724656" w:rsidP="00853009">
      <w:pPr>
        <w:pStyle w:val="afe"/>
        <w:numPr>
          <w:ilvl w:val="0"/>
          <w:numId w:val="6"/>
        </w:numPr>
        <w:spacing w:after="0" w:line="360" w:lineRule="auto"/>
        <w:ind w:left="993" w:hanging="284"/>
        <w:jc w:val="both"/>
        <w:rPr>
          <w:rFonts w:ascii="Times New Roman" w:hAnsi="Times New Roman"/>
          <w:color w:val="000000"/>
          <w:sz w:val="28"/>
          <w:szCs w:val="28"/>
        </w:rPr>
      </w:pPr>
      <w:r w:rsidRPr="00C617CE">
        <w:rPr>
          <w:rFonts w:ascii="Times New Roman" w:hAnsi="Times New Roman"/>
          <w:color w:val="000000"/>
          <w:sz w:val="28"/>
          <w:szCs w:val="28"/>
        </w:rPr>
        <w:t>Закон РФ от 29.05.1992 № 2872-</w:t>
      </w:r>
      <w:r w:rsidRPr="00C617CE">
        <w:rPr>
          <w:rFonts w:ascii="Times New Roman" w:hAnsi="Times New Roman"/>
          <w:color w:val="000000"/>
          <w:sz w:val="28"/>
          <w:szCs w:val="28"/>
          <w:lang w:val="en-US"/>
        </w:rPr>
        <w:t>I</w:t>
      </w:r>
      <w:r w:rsidRPr="00C617CE">
        <w:rPr>
          <w:rFonts w:ascii="Times New Roman" w:hAnsi="Times New Roman"/>
          <w:color w:val="000000"/>
          <w:sz w:val="28"/>
          <w:szCs w:val="28"/>
        </w:rPr>
        <w:t xml:space="preserve"> (ред. от 30.12.2008) «О залоге».</w:t>
      </w:r>
    </w:p>
    <w:p w:rsidR="00724656" w:rsidRPr="00C617CE" w:rsidRDefault="00724656" w:rsidP="00853009">
      <w:pPr>
        <w:pStyle w:val="afe"/>
        <w:numPr>
          <w:ilvl w:val="0"/>
          <w:numId w:val="6"/>
        </w:numPr>
        <w:spacing w:after="0" w:line="360" w:lineRule="auto"/>
        <w:ind w:left="0" w:firstLine="709"/>
        <w:jc w:val="both"/>
        <w:rPr>
          <w:rFonts w:ascii="Times New Roman" w:hAnsi="Times New Roman"/>
          <w:color w:val="000000"/>
          <w:sz w:val="28"/>
          <w:szCs w:val="28"/>
        </w:rPr>
      </w:pPr>
      <w:r w:rsidRPr="00C617CE">
        <w:rPr>
          <w:rFonts w:ascii="Times New Roman" w:hAnsi="Times New Roman"/>
          <w:color w:val="000000"/>
          <w:sz w:val="28"/>
          <w:szCs w:val="28"/>
        </w:rPr>
        <w:t xml:space="preserve">Федеральный закон от 21.07.1997 № 122-ФЗ (ред. от 17.06.2010) </w:t>
      </w:r>
      <w:r w:rsidRPr="00C617CE">
        <w:rPr>
          <w:rFonts w:ascii="Times New Roman" w:hAnsi="Times New Roman"/>
          <w:color w:val="000000"/>
          <w:sz w:val="28"/>
          <w:szCs w:val="28"/>
        </w:rPr>
        <w:br/>
        <w:t>«О государственной регистрации прав на недвижимое имущество и сделок с ним».</w:t>
      </w:r>
    </w:p>
    <w:p w:rsidR="00724656" w:rsidRPr="00BE6238" w:rsidRDefault="00724656" w:rsidP="00853009">
      <w:pPr>
        <w:pStyle w:val="afe"/>
        <w:numPr>
          <w:ilvl w:val="0"/>
          <w:numId w:val="6"/>
        </w:numPr>
        <w:spacing w:after="0" w:line="360" w:lineRule="auto"/>
        <w:ind w:left="0" w:firstLine="709"/>
        <w:jc w:val="both"/>
        <w:rPr>
          <w:rFonts w:ascii="Times New Roman" w:hAnsi="Times New Roman"/>
          <w:color w:val="000000"/>
          <w:sz w:val="28"/>
          <w:szCs w:val="28"/>
        </w:rPr>
      </w:pPr>
      <w:r w:rsidRPr="00C617CE">
        <w:rPr>
          <w:rFonts w:ascii="Times New Roman" w:hAnsi="Times New Roman"/>
          <w:color w:val="000000"/>
          <w:sz w:val="28"/>
          <w:szCs w:val="28"/>
        </w:rPr>
        <w:t xml:space="preserve">Федеральный закон от 16.07.1998 № 102-ФЗ (ред. от 17.06.2010) </w:t>
      </w:r>
      <w:r w:rsidRPr="00C617CE">
        <w:rPr>
          <w:rFonts w:ascii="Times New Roman" w:hAnsi="Times New Roman"/>
          <w:color w:val="000000"/>
          <w:sz w:val="28"/>
          <w:szCs w:val="28"/>
        </w:rPr>
        <w:br/>
        <w:t>«Об ипотеке (залоге недвижимости)».</w:t>
      </w:r>
    </w:p>
    <w:p w:rsidR="00724656" w:rsidRPr="00C617CE" w:rsidRDefault="00724656" w:rsidP="00853009">
      <w:pPr>
        <w:pStyle w:val="afe"/>
        <w:numPr>
          <w:ilvl w:val="0"/>
          <w:numId w:val="6"/>
        </w:numPr>
        <w:spacing w:after="0" w:line="360" w:lineRule="auto"/>
        <w:ind w:left="0" w:firstLine="709"/>
        <w:jc w:val="both"/>
        <w:rPr>
          <w:rFonts w:ascii="Times New Roman" w:hAnsi="Times New Roman"/>
          <w:color w:val="000000"/>
          <w:sz w:val="28"/>
          <w:szCs w:val="28"/>
        </w:rPr>
      </w:pPr>
      <w:r w:rsidRPr="00C617CE">
        <w:rPr>
          <w:rFonts w:ascii="Times New Roman" w:hAnsi="Times New Roman"/>
          <w:color w:val="000000"/>
          <w:sz w:val="28"/>
          <w:szCs w:val="28"/>
        </w:rPr>
        <w:t xml:space="preserve">Федеральный закон от 29.07.1998 № 135-ФЗ (ред. от 22.07.2010) </w:t>
      </w:r>
      <w:r w:rsidRPr="00C617CE">
        <w:rPr>
          <w:rFonts w:ascii="Times New Roman" w:hAnsi="Times New Roman"/>
          <w:color w:val="000000"/>
          <w:sz w:val="28"/>
          <w:szCs w:val="28"/>
        </w:rPr>
        <w:br/>
        <w:t>«Об оценочной деятельности в Российской Федерации».</w:t>
      </w:r>
    </w:p>
    <w:p w:rsidR="00724656" w:rsidRDefault="00724656" w:rsidP="00853009">
      <w:pPr>
        <w:numPr>
          <w:ilvl w:val="0"/>
          <w:numId w:val="6"/>
        </w:numPr>
        <w:tabs>
          <w:tab w:val="left" w:pos="851"/>
          <w:tab w:val="num" w:pos="1134"/>
        </w:tabs>
        <w:spacing w:before="0" w:after="0" w:line="360" w:lineRule="auto"/>
        <w:ind w:left="0" w:firstLine="709"/>
        <w:contextualSpacing/>
        <w:rPr>
          <w:rFonts w:ascii="Times New Roman" w:hAnsi="Times New Roman"/>
          <w:sz w:val="28"/>
          <w:szCs w:val="28"/>
        </w:rPr>
      </w:pPr>
      <w:r w:rsidRPr="00DD375F">
        <w:rPr>
          <w:rFonts w:ascii="Times New Roman" w:hAnsi="Times New Roman"/>
          <w:sz w:val="28"/>
          <w:szCs w:val="28"/>
        </w:rPr>
        <w:t xml:space="preserve">Федеральный </w:t>
      </w:r>
      <w:r w:rsidR="00E1455D" w:rsidRPr="00DD375F">
        <w:rPr>
          <w:rFonts w:ascii="Times New Roman" w:hAnsi="Times New Roman"/>
          <w:sz w:val="28"/>
          <w:szCs w:val="28"/>
        </w:rPr>
        <w:t>закон «</w:t>
      </w:r>
      <w:r w:rsidRPr="00DD375F">
        <w:rPr>
          <w:rFonts w:ascii="Times New Roman" w:hAnsi="Times New Roman"/>
          <w:sz w:val="28"/>
          <w:szCs w:val="28"/>
        </w:rPr>
        <w:t>О рынке ценных бумаг» от 22.04.1996 г., № 39-ФЗ (с последующими изменениями и дополнениями).</w:t>
      </w:r>
    </w:p>
    <w:p w:rsidR="00254FB5" w:rsidRPr="008B7478" w:rsidRDefault="00254FB5" w:rsidP="00853009">
      <w:pPr>
        <w:pStyle w:val="afe"/>
        <w:numPr>
          <w:ilvl w:val="0"/>
          <w:numId w:val="6"/>
        </w:numPr>
        <w:tabs>
          <w:tab w:val="left" w:pos="851"/>
          <w:tab w:val="left" w:pos="993"/>
          <w:tab w:val="left" w:pos="1134"/>
        </w:tabs>
        <w:autoSpaceDN w:val="0"/>
        <w:spacing w:after="0" w:line="360" w:lineRule="auto"/>
        <w:ind w:left="0" w:firstLine="709"/>
        <w:contextualSpacing w:val="0"/>
        <w:jc w:val="both"/>
        <w:rPr>
          <w:rFonts w:ascii="Times New Roman" w:hAnsi="Times New Roman"/>
          <w:sz w:val="28"/>
          <w:szCs w:val="28"/>
        </w:rPr>
      </w:pPr>
      <w:r w:rsidRPr="008B7478">
        <w:rPr>
          <w:rFonts w:ascii="Times New Roman" w:hAnsi="Times New Roman"/>
          <w:bCs/>
          <w:sz w:val="28"/>
          <w:szCs w:val="28"/>
        </w:rPr>
        <w:t>Федеральный закон «О защите и поощрении капиталовложений в Российской Федерации» (01.04.2020 №69-ФЗ)</w:t>
      </w:r>
      <w:r w:rsidR="00992584">
        <w:rPr>
          <w:rFonts w:ascii="Times New Roman" w:hAnsi="Times New Roman"/>
          <w:bCs/>
          <w:sz w:val="28"/>
          <w:szCs w:val="28"/>
        </w:rPr>
        <w:t>.</w:t>
      </w:r>
    </w:p>
    <w:p w:rsidR="00254FB5" w:rsidRPr="00992584" w:rsidRDefault="00992584" w:rsidP="00853009">
      <w:pPr>
        <w:pStyle w:val="afe"/>
        <w:numPr>
          <w:ilvl w:val="0"/>
          <w:numId w:val="6"/>
        </w:numPr>
        <w:tabs>
          <w:tab w:val="left" w:pos="851"/>
          <w:tab w:val="left" w:pos="993"/>
          <w:tab w:val="left" w:pos="1134"/>
        </w:tabs>
        <w:autoSpaceDN w:val="0"/>
        <w:spacing w:after="0" w:line="360" w:lineRule="auto"/>
        <w:ind w:left="0" w:firstLine="709"/>
        <w:contextualSpacing w:val="0"/>
        <w:jc w:val="both"/>
        <w:rPr>
          <w:rFonts w:ascii="Times New Roman" w:hAnsi="Times New Roman"/>
          <w:sz w:val="28"/>
          <w:szCs w:val="28"/>
        </w:rPr>
      </w:pPr>
      <w:r w:rsidRPr="008B7478">
        <w:rPr>
          <w:rFonts w:ascii="Times New Roman" w:hAnsi="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60038C" w:rsidRDefault="0060038C" w:rsidP="00724656">
      <w:pPr>
        <w:tabs>
          <w:tab w:val="left" w:pos="851"/>
          <w:tab w:val="left" w:pos="1134"/>
        </w:tabs>
        <w:spacing w:before="0" w:after="0" w:line="360" w:lineRule="auto"/>
        <w:ind w:left="0" w:firstLine="709"/>
        <w:rPr>
          <w:rFonts w:ascii="Times New Roman" w:hAnsi="Times New Roman"/>
          <w:b/>
          <w:sz w:val="28"/>
          <w:szCs w:val="28"/>
        </w:rPr>
      </w:pPr>
    </w:p>
    <w:p w:rsidR="00724656" w:rsidRPr="00DD375F" w:rsidRDefault="00724656" w:rsidP="00724656">
      <w:pPr>
        <w:tabs>
          <w:tab w:val="left" w:pos="851"/>
          <w:tab w:val="left" w:pos="1134"/>
        </w:tabs>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lastRenderedPageBreak/>
        <w:t>Основная литература:</w:t>
      </w:r>
    </w:p>
    <w:p w:rsidR="00767B72" w:rsidRPr="002E70AD" w:rsidRDefault="008E1CC3" w:rsidP="00853009">
      <w:pPr>
        <w:widowControl w:val="0"/>
        <w:numPr>
          <w:ilvl w:val="0"/>
          <w:numId w:val="6"/>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rPr>
      </w:pPr>
      <w:r w:rsidRPr="008E1CC3">
        <w:rPr>
          <w:rFonts w:ascii="Times New Roman" w:hAnsi="Times New Roman"/>
          <w:bCs/>
          <w:color w:val="000000"/>
          <w:sz w:val="28"/>
          <w:szCs w:val="28"/>
        </w:rPr>
        <w:t xml:space="preserve">Брусов, П.Н. Инвестиционный менеджмент: учебник для студентов вузов, обучающихся по направлениям подготовки П.Н. Брусов, Т.В. Филатова, Н.И. Лахметкина. Москва: Инфра-М, </w:t>
      </w:r>
      <w:r w:rsidR="00E1455D" w:rsidRPr="008E1CC3">
        <w:rPr>
          <w:rFonts w:ascii="Times New Roman" w:hAnsi="Times New Roman"/>
          <w:bCs/>
          <w:color w:val="000000"/>
          <w:sz w:val="28"/>
          <w:szCs w:val="28"/>
        </w:rPr>
        <w:t>2014. -</w:t>
      </w:r>
      <w:r w:rsidRPr="008E1CC3">
        <w:rPr>
          <w:rFonts w:ascii="Times New Roman" w:hAnsi="Times New Roman"/>
          <w:bCs/>
          <w:color w:val="000000"/>
          <w:sz w:val="28"/>
          <w:szCs w:val="28"/>
        </w:rPr>
        <w:t>333с. – (Высшее образование: Бакалавриат)</w:t>
      </w:r>
      <w:r w:rsidR="00D81467">
        <w:rPr>
          <w:rFonts w:ascii="Times New Roman" w:hAnsi="Times New Roman"/>
          <w:bCs/>
          <w:color w:val="000000"/>
          <w:sz w:val="28"/>
          <w:szCs w:val="28"/>
        </w:rPr>
        <w:t xml:space="preserve">. </w:t>
      </w:r>
      <w:r w:rsidR="00D81467" w:rsidRPr="00D81467">
        <w:rPr>
          <w:rFonts w:ascii="Times New Roman" w:hAnsi="Times New Roman"/>
          <w:sz w:val="28"/>
          <w:szCs w:val="28"/>
        </w:rPr>
        <w:t>URL:</w:t>
      </w:r>
      <w:hyperlink r:id="rId17" w:history="1">
        <w:r w:rsidR="00D81467" w:rsidRPr="00D81467">
          <w:rPr>
            <w:rStyle w:val="a6"/>
            <w:rFonts w:ascii="Times New Roman" w:hAnsi="Times New Roman"/>
            <w:color w:val="auto"/>
            <w:sz w:val="28"/>
            <w:szCs w:val="28"/>
            <w:u w:val="none"/>
          </w:rPr>
          <w:t>http://elib.fa.ru/infra/978-5-16-005020-1.pdf</w:t>
        </w:r>
      </w:hyperlink>
      <w:r w:rsidR="004D15B4">
        <w:rPr>
          <w:rFonts w:ascii="Times New Roman" w:hAnsi="Times New Roman"/>
          <w:sz w:val="28"/>
          <w:szCs w:val="28"/>
        </w:rPr>
        <w:t xml:space="preserve"> (дата обращения: 01.09.2024</w:t>
      </w:r>
      <w:r w:rsidR="00CA36D1">
        <w:rPr>
          <w:rFonts w:ascii="Times New Roman" w:hAnsi="Times New Roman"/>
          <w:sz w:val="28"/>
          <w:szCs w:val="28"/>
        </w:rPr>
        <w:t>). — Текст</w:t>
      </w:r>
      <w:r w:rsidR="004D15B4" w:rsidRPr="00DD375F">
        <w:rPr>
          <w:rFonts w:ascii="Times New Roman" w:hAnsi="Times New Roman"/>
          <w:sz w:val="28"/>
          <w:szCs w:val="28"/>
        </w:rPr>
        <w:t>: электронный</w:t>
      </w:r>
    </w:p>
    <w:p w:rsidR="00AE42D6" w:rsidRPr="0040243F" w:rsidRDefault="008F4A05" w:rsidP="00853009">
      <w:pPr>
        <w:widowControl w:val="0"/>
        <w:numPr>
          <w:ilvl w:val="0"/>
          <w:numId w:val="6"/>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rPr>
      </w:pPr>
      <w:r w:rsidRPr="00216DD6">
        <w:rPr>
          <w:rFonts w:ascii="Times New Roman" w:hAnsi="Times New Roman"/>
          <w:sz w:val="28"/>
          <w:szCs w:val="28"/>
        </w:rPr>
        <w:t>Леонтьев, В. Е.</w:t>
      </w:r>
      <w:r w:rsidRPr="008F4A05">
        <w:rPr>
          <w:rFonts w:ascii="Times New Roman" w:hAnsi="Times New Roman"/>
          <w:i/>
          <w:iCs/>
          <w:color w:val="000000"/>
          <w:sz w:val="28"/>
          <w:szCs w:val="28"/>
          <w:bdr w:val="single" w:sz="2" w:space="0" w:color="E5E7EB" w:frame="1"/>
          <w:shd w:val="clear" w:color="auto" w:fill="FFFFFF"/>
        </w:rPr>
        <w:t> </w:t>
      </w:r>
      <w:r w:rsidR="00CA36D1">
        <w:rPr>
          <w:rFonts w:ascii="Times New Roman" w:hAnsi="Times New Roman"/>
          <w:color w:val="000000"/>
          <w:sz w:val="28"/>
          <w:szCs w:val="28"/>
          <w:shd w:val="clear" w:color="auto" w:fill="FFFFFF"/>
        </w:rPr>
        <w:t> Инвестиции</w:t>
      </w:r>
      <w:r w:rsidRPr="008F4A05">
        <w:rPr>
          <w:rFonts w:ascii="Times New Roman" w:hAnsi="Times New Roman"/>
          <w:color w:val="000000"/>
          <w:sz w:val="28"/>
          <w:szCs w:val="28"/>
          <w:shd w:val="clear" w:color="auto" w:fill="FFFFFF"/>
        </w:rPr>
        <w:t>: учебник и практикум для вузов / В. Е. Леонтьев, В. В. Боча</w:t>
      </w:r>
      <w:r w:rsidR="00CA36D1">
        <w:rPr>
          <w:rFonts w:ascii="Times New Roman" w:hAnsi="Times New Roman"/>
          <w:color w:val="000000"/>
          <w:sz w:val="28"/>
          <w:szCs w:val="28"/>
          <w:shd w:val="clear" w:color="auto" w:fill="FFFFFF"/>
        </w:rPr>
        <w:t>ров, Н. П. </w:t>
      </w:r>
      <w:proofErr w:type="spellStart"/>
      <w:r w:rsidR="00CA36D1">
        <w:rPr>
          <w:rFonts w:ascii="Times New Roman" w:hAnsi="Times New Roman"/>
          <w:color w:val="000000"/>
          <w:sz w:val="28"/>
          <w:szCs w:val="28"/>
          <w:shd w:val="clear" w:color="auto" w:fill="FFFFFF"/>
        </w:rPr>
        <w:t>Радковская</w:t>
      </w:r>
      <w:proofErr w:type="spellEnd"/>
      <w:r w:rsidR="00CA36D1">
        <w:rPr>
          <w:rFonts w:ascii="Times New Roman" w:hAnsi="Times New Roman"/>
          <w:color w:val="000000"/>
          <w:sz w:val="28"/>
          <w:szCs w:val="28"/>
          <w:shd w:val="clear" w:color="auto" w:fill="FFFFFF"/>
        </w:rPr>
        <w:t>. — Москва</w:t>
      </w:r>
      <w:r w:rsidRPr="008F4A05">
        <w:rPr>
          <w:rFonts w:ascii="Times New Roman" w:hAnsi="Times New Roman"/>
          <w:color w:val="000000"/>
          <w:sz w:val="28"/>
          <w:szCs w:val="28"/>
          <w:shd w:val="clear" w:color="auto" w:fill="FFFFFF"/>
        </w:rPr>
        <w:t xml:space="preserve">: Издательство </w:t>
      </w:r>
      <w:proofErr w:type="spellStart"/>
      <w:r w:rsidRPr="008F4A05">
        <w:rPr>
          <w:rFonts w:ascii="Times New Roman" w:hAnsi="Times New Roman"/>
          <w:color w:val="000000"/>
          <w:sz w:val="28"/>
          <w:szCs w:val="28"/>
          <w:shd w:val="clear" w:color="auto" w:fill="FFFFFF"/>
        </w:rPr>
        <w:t>Юрайт</w:t>
      </w:r>
      <w:proofErr w:type="spellEnd"/>
      <w:r w:rsidRPr="008F4A05">
        <w:rPr>
          <w:rFonts w:ascii="Times New Roman" w:hAnsi="Times New Roman"/>
          <w:color w:val="000000"/>
          <w:sz w:val="28"/>
          <w:szCs w:val="28"/>
          <w:shd w:val="clear" w:color="auto" w:fill="FFFFFF"/>
        </w:rPr>
        <w:t xml:space="preserve">, 2023. — 447 с. — (Высшее образование). — </w:t>
      </w:r>
      <w:r w:rsidR="00CA36D1">
        <w:rPr>
          <w:rFonts w:ascii="Times New Roman" w:hAnsi="Times New Roman"/>
          <w:color w:val="000000"/>
          <w:sz w:val="28"/>
          <w:szCs w:val="28"/>
          <w:shd w:val="clear" w:color="auto" w:fill="FFFFFF"/>
        </w:rPr>
        <w:t>ISBN 978-5-534-18173-9. — Текст</w:t>
      </w:r>
      <w:r w:rsidRPr="008F4A05">
        <w:rPr>
          <w:rFonts w:ascii="Times New Roman" w:hAnsi="Times New Roman"/>
          <w:color w:val="000000"/>
          <w:sz w:val="28"/>
          <w:szCs w:val="28"/>
          <w:shd w:val="clear" w:color="auto" w:fill="FFFFFF"/>
        </w:rPr>
        <w:t xml:space="preserve">: электронный // Образовательная платформа </w:t>
      </w:r>
      <w:proofErr w:type="spellStart"/>
      <w:r w:rsidRPr="008F4A05">
        <w:rPr>
          <w:rFonts w:ascii="Times New Roman" w:hAnsi="Times New Roman"/>
          <w:color w:val="000000"/>
          <w:sz w:val="28"/>
          <w:szCs w:val="28"/>
          <w:shd w:val="clear" w:color="auto" w:fill="FFFFFF"/>
        </w:rPr>
        <w:t>Юрайт</w:t>
      </w:r>
      <w:proofErr w:type="spellEnd"/>
      <w:r w:rsidRPr="008F4A05">
        <w:rPr>
          <w:rFonts w:ascii="Times New Roman" w:hAnsi="Times New Roman"/>
          <w:color w:val="000000"/>
          <w:sz w:val="28"/>
          <w:szCs w:val="28"/>
          <w:shd w:val="clear" w:color="auto" w:fill="FFFFFF"/>
        </w:rPr>
        <w:t xml:space="preserve"> [сайт]. — URL: </w:t>
      </w:r>
      <w:hyperlink r:id="rId18" w:tgtFrame="_blank" w:history="1">
        <w:r w:rsidRPr="008F4A05">
          <w:rPr>
            <w:rStyle w:val="a6"/>
            <w:rFonts w:ascii="Times New Roman" w:hAnsi="Times New Roman"/>
            <w:color w:val="auto"/>
            <w:sz w:val="28"/>
            <w:szCs w:val="28"/>
            <w:u w:val="none"/>
            <w:bdr w:val="single" w:sz="2" w:space="0" w:color="E5E7EB" w:frame="1"/>
            <w:shd w:val="clear" w:color="auto" w:fill="FFFFFF"/>
          </w:rPr>
          <w:t>https://urait.ru/bcode/534473</w:t>
        </w:r>
      </w:hyperlink>
      <w:r w:rsidRPr="008F4A05">
        <w:rPr>
          <w:rFonts w:ascii="Times New Roman" w:hAnsi="Times New Roman"/>
          <w:color w:val="000000"/>
          <w:sz w:val="28"/>
          <w:szCs w:val="28"/>
          <w:shd w:val="clear" w:color="auto" w:fill="FFFFFF"/>
        </w:rPr>
        <w:t> (дата</w:t>
      </w:r>
      <w:r w:rsidRPr="008F4A05">
        <w:rPr>
          <w:rFonts w:ascii="Times New Roman" w:hAnsi="Times New Roman"/>
          <w:sz w:val="28"/>
          <w:szCs w:val="28"/>
        </w:rPr>
        <w:t xml:space="preserve"> обращения: 01.09.202</w:t>
      </w:r>
      <w:r w:rsidR="0040243F">
        <w:rPr>
          <w:rFonts w:ascii="Times New Roman" w:hAnsi="Times New Roman"/>
          <w:sz w:val="28"/>
          <w:szCs w:val="28"/>
        </w:rPr>
        <w:t>4). — Текст</w:t>
      </w:r>
      <w:r w:rsidRPr="008F4A05">
        <w:rPr>
          <w:rFonts w:ascii="Times New Roman" w:hAnsi="Times New Roman"/>
          <w:sz w:val="28"/>
          <w:szCs w:val="28"/>
        </w:rPr>
        <w:t>: электронный</w:t>
      </w:r>
    </w:p>
    <w:p w:rsidR="00724656" w:rsidRPr="0040243F" w:rsidRDefault="00AE42D6" w:rsidP="00853009">
      <w:pPr>
        <w:widowControl w:val="0"/>
        <w:numPr>
          <w:ilvl w:val="0"/>
          <w:numId w:val="6"/>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rPr>
      </w:pPr>
      <w:proofErr w:type="spellStart"/>
      <w:r w:rsidRPr="00AE42D6">
        <w:rPr>
          <w:rFonts w:ascii="Times New Roman" w:hAnsi="Times New Roman"/>
          <w:sz w:val="28"/>
          <w:szCs w:val="28"/>
        </w:rPr>
        <w:t>Лукасевич</w:t>
      </w:r>
      <w:proofErr w:type="spellEnd"/>
      <w:r w:rsidRPr="00AE42D6">
        <w:rPr>
          <w:rFonts w:ascii="Times New Roman" w:hAnsi="Times New Roman"/>
          <w:sz w:val="28"/>
          <w:szCs w:val="28"/>
        </w:rPr>
        <w:t>, И. Я.  </w:t>
      </w:r>
      <w:r>
        <w:rPr>
          <w:rFonts w:ascii="Times New Roman" w:hAnsi="Times New Roman"/>
          <w:sz w:val="28"/>
          <w:szCs w:val="28"/>
        </w:rPr>
        <w:t>Инвестиционная политика</w:t>
      </w:r>
      <w:r w:rsidRPr="00AE42D6">
        <w:rPr>
          <w:rFonts w:ascii="Times New Roman" w:hAnsi="Times New Roman"/>
          <w:sz w:val="28"/>
          <w:szCs w:val="28"/>
        </w:rPr>
        <w:t>: учебник и практикум для вузов / И. Я. </w:t>
      </w:r>
      <w:proofErr w:type="spellStart"/>
      <w:r w:rsidRPr="00AE42D6">
        <w:rPr>
          <w:rFonts w:ascii="Times New Roman" w:hAnsi="Times New Roman"/>
          <w:sz w:val="28"/>
          <w:szCs w:val="28"/>
        </w:rPr>
        <w:t>Лукасевич</w:t>
      </w:r>
      <w:proofErr w:type="spellEnd"/>
      <w:r w:rsidRPr="00AE42D6">
        <w:rPr>
          <w:rFonts w:ascii="Times New Roman" w:hAnsi="Times New Roman"/>
          <w:sz w:val="28"/>
          <w:szCs w:val="28"/>
        </w:rPr>
        <w:t xml:space="preserve">. — 4-е изд., </w:t>
      </w:r>
      <w:proofErr w:type="spellStart"/>
      <w:r w:rsidRPr="00AE42D6">
        <w:rPr>
          <w:rFonts w:ascii="Times New Roman" w:hAnsi="Times New Roman"/>
          <w:sz w:val="28"/>
          <w:szCs w:val="28"/>
        </w:rPr>
        <w:t>перераб</w:t>
      </w:r>
      <w:proofErr w:type="spellEnd"/>
      <w:proofErr w:type="gramStart"/>
      <w:r w:rsidRPr="00AE42D6">
        <w:rPr>
          <w:rFonts w:ascii="Times New Roman" w:hAnsi="Times New Roman"/>
          <w:sz w:val="28"/>
          <w:szCs w:val="28"/>
        </w:rPr>
        <w:t>.</w:t>
      </w:r>
      <w:proofErr w:type="gramEnd"/>
      <w:r w:rsidRPr="00AE42D6">
        <w:rPr>
          <w:rFonts w:ascii="Times New Roman" w:hAnsi="Times New Roman"/>
          <w:sz w:val="28"/>
          <w:szCs w:val="28"/>
        </w:rPr>
        <w:t xml:space="preserve"> и доп. — </w:t>
      </w:r>
      <w:r w:rsidR="00E1455D" w:rsidRPr="00AE42D6">
        <w:rPr>
          <w:rFonts w:ascii="Times New Roman" w:hAnsi="Times New Roman"/>
          <w:sz w:val="28"/>
          <w:szCs w:val="28"/>
        </w:rPr>
        <w:t>Москва:</w:t>
      </w:r>
      <w:r w:rsidRPr="00AE42D6">
        <w:rPr>
          <w:rFonts w:ascii="Times New Roman" w:hAnsi="Times New Roman"/>
          <w:sz w:val="28"/>
          <w:szCs w:val="28"/>
        </w:rPr>
        <w:t xml:space="preserve"> Издательство </w:t>
      </w:r>
      <w:proofErr w:type="spellStart"/>
      <w:r w:rsidRPr="00AE42D6">
        <w:rPr>
          <w:rFonts w:ascii="Times New Roman" w:hAnsi="Times New Roman"/>
          <w:sz w:val="28"/>
          <w:szCs w:val="28"/>
        </w:rPr>
        <w:t>Юрайт</w:t>
      </w:r>
      <w:proofErr w:type="spellEnd"/>
      <w:r w:rsidRPr="00AE42D6">
        <w:rPr>
          <w:rFonts w:ascii="Times New Roman" w:hAnsi="Times New Roman"/>
          <w:sz w:val="28"/>
          <w:szCs w:val="28"/>
        </w:rPr>
        <w:t xml:space="preserve">, 2024. — 137 с. — (Высшее образование). — </w:t>
      </w:r>
      <w:r>
        <w:rPr>
          <w:rFonts w:ascii="Times New Roman" w:hAnsi="Times New Roman"/>
          <w:sz w:val="28"/>
          <w:szCs w:val="28"/>
        </w:rPr>
        <w:t>ISBN 978-5-534-19131-8. — Текст</w:t>
      </w:r>
      <w:r w:rsidRPr="00AE42D6">
        <w:rPr>
          <w:rFonts w:ascii="Times New Roman" w:hAnsi="Times New Roman"/>
          <w:sz w:val="28"/>
          <w:szCs w:val="28"/>
        </w:rPr>
        <w:t xml:space="preserve">: электронный // Образовательная платформа </w:t>
      </w:r>
      <w:proofErr w:type="spellStart"/>
      <w:r w:rsidRPr="00AE42D6">
        <w:rPr>
          <w:rFonts w:ascii="Times New Roman" w:hAnsi="Times New Roman"/>
          <w:sz w:val="28"/>
          <w:szCs w:val="28"/>
        </w:rPr>
        <w:t>Юрайт</w:t>
      </w:r>
      <w:proofErr w:type="spellEnd"/>
      <w:r w:rsidRPr="00AE42D6">
        <w:rPr>
          <w:rFonts w:ascii="Times New Roman" w:hAnsi="Times New Roman"/>
          <w:sz w:val="28"/>
          <w:szCs w:val="28"/>
        </w:rPr>
        <w:t xml:space="preserve"> [сайт]. — URL: https://urait.ru/bcode/555993 (дата обращения: 11.11.2024).</w:t>
      </w:r>
    </w:p>
    <w:p w:rsidR="00116371" w:rsidRPr="00116371" w:rsidRDefault="00724656" w:rsidP="00116371">
      <w:pPr>
        <w:keepNext/>
        <w:tabs>
          <w:tab w:val="left" w:pos="851"/>
        </w:tabs>
        <w:spacing w:before="0" w:after="0" w:line="360" w:lineRule="auto"/>
        <w:ind w:left="0" w:firstLine="709"/>
        <w:rPr>
          <w:rFonts w:ascii="Times New Roman" w:hAnsi="Times New Roman"/>
          <w:b/>
          <w:sz w:val="28"/>
          <w:szCs w:val="28"/>
        </w:rPr>
      </w:pPr>
      <w:r w:rsidRPr="00DD375F">
        <w:rPr>
          <w:rFonts w:ascii="Times New Roman" w:hAnsi="Times New Roman"/>
          <w:b/>
          <w:sz w:val="28"/>
          <w:szCs w:val="28"/>
        </w:rPr>
        <w:t>Дополнительная литература:</w:t>
      </w:r>
    </w:p>
    <w:p w:rsidR="00724656" w:rsidRPr="0039789B" w:rsidRDefault="00724656" w:rsidP="00853009">
      <w:pPr>
        <w:pStyle w:val="afe"/>
        <w:numPr>
          <w:ilvl w:val="0"/>
          <w:numId w:val="6"/>
        </w:numPr>
        <w:spacing w:after="0" w:line="360" w:lineRule="auto"/>
        <w:ind w:left="0" w:firstLine="709"/>
        <w:jc w:val="both"/>
        <w:rPr>
          <w:rFonts w:ascii="Times New Roman" w:hAnsi="Times New Roman"/>
          <w:color w:val="000000"/>
          <w:sz w:val="28"/>
          <w:szCs w:val="28"/>
        </w:rPr>
      </w:pPr>
      <w:proofErr w:type="spellStart"/>
      <w:r w:rsidRPr="0039789B">
        <w:rPr>
          <w:rFonts w:ascii="Times New Roman" w:hAnsi="Times New Roman"/>
          <w:color w:val="000000"/>
          <w:sz w:val="28"/>
          <w:szCs w:val="28"/>
        </w:rPr>
        <w:t>Гвардин</w:t>
      </w:r>
      <w:proofErr w:type="spellEnd"/>
      <w:r w:rsidRPr="0039789B">
        <w:rPr>
          <w:rFonts w:ascii="Times New Roman" w:hAnsi="Times New Roman"/>
          <w:color w:val="000000"/>
          <w:sz w:val="28"/>
          <w:szCs w:val="28"/>
        </w:rPr>
        <w:t xml:space="preserve"> С.В., </w:t>
      </w:r>
      <w:proofErr w:type="spellStart"/>
      <w:r w:rsidRPr="0039789B">
        <w:rPr>
          <w:rFonts w:ascii="Times New Roman" w:hAnsi="Times New Roman"/>
          <w:color w:val="000000"/>
          <w:sz w:val="28"/>
          <w:szCs w:val="28"/>
        </w:rPr>
        <w:t>Чекун</w:t>
      </w:r>
      <w:proofErr w:type="spellEnd"/>
      <w:r w:rsidRPr="0039789B">
        <w:rPr>
          <w:rFonts w:ascii="Times New Roman" w:hAnsi="Times New Roman"/>
          <w:color w:val="000000"/>
          <w:sz w:val="28"/>
          <w:szCs w:val="28"/>
        </w:rPr>
        <w:t xml:space="preserve"> И.Н. Слияния и поглощения: эффективная стратегия для России. СПб.: Питер, 2007. </w:t>
      </w:r>
    </w:p>
    <w:p w:rsidR="00724656" w:rsidRDefault="00724656" w:rsidP="00853009">
      <w:pPr>
        <w:pStyle w:val="afe"/>
        <w:numPr>
          <w:ilvl w:val="0"/>
          <w:numId w:val="6"/>
        </w:numPr>
        <w:spacing w:after="0" w:line="360" w:lineRule="auto"/>
        <w:ind w:left="0" w:firstLine="709"/>
        <w:jc w:val="both"/>
        <w:rPr>
          <w:rFonts w:ascii="Times New Roman" w:hAnsi="Times New Roman"/>
          <w:color w:val="000000"/>
          <w:sz w:val="28"/>
          <w:szCs w:val="28"/>
        </w:rPr>
      </w:pPr>
      <w:proofErr w:type="spellStart"/>
      <w:r w:rsidRPr="0039789B">
        <w:rPr>
          <w:rFonts w:ascii="Times New Roman" w:hAnsi="Times New Roman"/>
          <w:color w:val="000000"/>
          <w:sz w:val="28"/>
          <w:szCs w:val="28"/>
        </w:rPr>
        <w:t>Гохан</w:t>
      </w:r>
      <w:proofErr w:type="spellEnd"/>
      <w:r w:rsidRPr="0039789B">
        <w:rPr>
          <w:rFonts w:ascii="Times New Roman" w:hAnsi="Times New Roman"/>
          <w:color w:val="000000"/>
          <w:sz w:val="28"/>
          <w:szCs w:val="28"/>
        </w:rPr>
        <w:t xml:space="preserve"> Патрик. Слияния, поглощения и реструктуризация компаний. М.: Альпина </w:t>
      </w:r>
      <w:proofErr w:type="spellStart"/>
      <w:r w:rsidRPr="0039789B">
        <w:rPr>
          <w:rFonts w:ascii="Times New Roman" w:hAnsi="Times New Roman"/>
          <w:color w:val="000000"/>
          <w:sz w:val="28"/>
          <w:szCs w:val="28"/>
        </w:rPr>
        <w:t>Паблишерз</w:t>
      </w:r>
      <w:proofErr w:type="spellEnd"/>
      <w:r w:rsidRPr="0039789B">
        <w:rPr>
          <w:rFonts w:ascii="Times New Roman" w:hAnsi="Times New Roman"/>
          <w:color w:val="000000"/>
          <w:sz w:val="28"/>
          <w:szCs w:val="28"/>
        </w:rPr>
        <w:t xml:space="preserve">, 2010. </w:t>
      </w:r>
    </w:p>
    <w:p w:rsidR="00116371" w:rsidRPr="00085DFB" w:rsidRDefault="00116371" w:rsidP="00853009">
      <w:pPr>
        <w:widowControl w:val="0"/>
        <w:numPr>
          <w:ilvl w:val="0"/>
          <w:numId w:val="6"/>
        </w:numPr>
        <w:tabs>
          <w:tab w:val="left" w:pos="851"/>
          <w:tab w:val="num" w:pos="1134"/>
        </w:tabs>
        <w:autoSpaceDE w:val="0"/>
        <w:autoSpaceDN w:val="0"/>
        <w:adjustRightInd w:val="0"/>
        <w:spacing w:before="0" w:after="0" w:line="360" w:lineRule="auto"/>
        <w:ind w:left="0" w:firstLine="709"/>
        <w:contextualSpacing/>
        <w:rPr>
          <w:rFonts w:ascii="Times New Roman" w:hAnsi="Times New Roman"/>
          <w:sz w:val="28"/>
          <w:szCs w:val="28"/>
        </w:rPr>
      </w:pPr>
      <w:r w:rsidRPr="00116371">
        <w:rPr>
          <w:rFonts w:ascii="Times New Roman" w:hAnsi="Times New Roman"/>
          <w:sz w:val="28"/>
          <w:szCs w:val="28"/>
        </w:rPr>
        <w:t xml:space="preserve">Инвестиции и инвестиционная </w:t>
      </w:r>
      <w:r>
        <w:rPr>
          <w:rFonts w:ascii="Times New Roman" w:hAnsi="Times New Roman"/>
          <w:sz w:val="28"/>
          <w:szCs w:val="28"/>
        </w:rPr>
        <w:t>деятельность организаций</w:t>
      </w:r>
      <w:r w:rsidRPr="00116371">
        <w:rPr>
          <w:rFonts w:ascii="Times New Roman" w:hAnsi="Times New Roman"/>
          <w:sz w:val="28"/>
          <w:szCs w:val="28"/>
        </w:rPr>
        <w:t xml:space="preserve">: учебное пособие / Т.К. </w:t>
      </w:r>
      <w:proofErr w:type="spellStart"/>
      <w:r w:rsidRPr="00116371">
        <w:rPr>
          <w:rFonts w:ascii="Times New Roman" w:hAnsi="Times New Roman"/>
          <w:sz w:val="28"/>
          <w:szCs w:val="28"/>
        </w:rPr>
        <w:t>Руткаускас</w:t>
      </w:r>
      <w:proofErr w:type="spellEnd"/>
      <w:r w:rsidRPr="00116371">
        <w:rPr>
          <w:rFonts w:ascii="Times New Roman" w:hAnsi="Times New Roman"/>
          <w:sz w:val="28"/>
          <w:szCs w:val="28"/>
        </w:rPr>
        <w:t xml:space="preserve"> [и др.</w:t>
      </w:r>
      <w:proofErr w:type="gramStart"/>
      <w:r w:rsidRPr="00116371">
        <w:rPr>
          <w:rFonts w:ascii="Times New Roman" w:hAnsi="Times New Roman"/>
          <w:sz w:val="28"/>
          <w:szCs w:val="28"/>
        </w:rPr>
        <w:t>] ;</w:t>
      </w:r>
      <w:proofErr w:type="gramEnd"/>
      <w:r w:rsidRPr="00116371">
        <w:rPr>
          <w:rFonts w:ascii="Times New Roman" w:hAnsi="Times New Roman"/>
          <w:sz w:val="28"/>
          <w:szCs w:val="28"/>
        </w:rPr>
        <w:t xml:space="preserve"> под общ. ред. д-ра </w:t>
      </w:r>
      <w:proofErr w:type="spellStart"/>
      <w:r w:rsidRPr="00116371">
        <w:rPr>
          <w:rFonts w:ascii="Times New Roman" w:hAnsi="Times New Roman"/>
          <w:sz w:val="28"/>
          <w:szCs w:val="28"/>
        </w:rPr>
        <w:t>экон</w:t>
      </w:r>
      <w:proofErr w:type="spellEnd"/>
      <w:r w:rsidRPr="00116371">
        <w:rPr>
          <w:rFonts w:ascii="Times New Roman" w:hAnsi="Times New Roman"/>
          <w:sz w:val="28"/>
          <w:szCs w:val="28"/>
        </w:rPr>
        <w:t>. наук, проф.</w:t>
      </w:r>
      <w:r>
        <w:rPr>
          <w:rFonts w:ascii="Times New Roman" w:hAnsi="Times New Roman"/>
          <w:sz w:val="28"/>
          <w:szCs w:val="28"/>
        </w:rPr>
        <w:t xml:space="preserve"> Т.К. </w:t>
      </w:r>
      <w:proofErr w:type="spellStart"/>
      <w:r>
        <w:rPr>
          <w:rFonts w:ascii="Times New Roman" w:hAnsi="Times New Roman"/>
          <w:sz w:val="28"/>
          <w:szCs w:val="28"/>
        </w:rPr>
        <w:t>Руткаускас</w:t>
      </w:r>
      <w:proofErr w:type="spellEnd"/>
      <w:r>
        <w:rPr>
          <w:rFonts w:ascii="Times New Roman" w:hAnsi="Times New Roman"/>
          <w:sz w:val="28"/>
          <w:szCs w:val="28"/>
        </w:rPr>
        <w:t>.— Екатеринбург</w:t>
      </w:r>
      <w:r w:rsidRPr="00116371">
        <w:rPr>
          <w:rFonts w:ascii="Times New Roman" w:hAnsi="Times New Roman"/>
          <w:sz w:val="28"/>
          <w:szCs w:val="28"/>
        </w:rPr>
        <w:t>: Изд-во Урал. ун-та, 2019.— 316 с. ISBN 978-5-7996-2636-5</w:t>
      </w:r>
    </w:p>
    <w:p w:rsidR="00724656" w:rsidRDefault="00724656" w:rsidP="00853009">
      <w:pPr>
        <w:pStyle w:val="afe"/>
        <w:numPr>
          <w:ilvl w:val="0"/>
          <w:numId w:val="6"/>
        </w:numPr>
        <w:spacing w:after="0" w:line="360" w:lineRule="auto"/>
        <w:ind w:left="0" w:firstLine="709"/>
        <w:jc w:val="both"/>
        <w:rPr>
          <w:rFonts w:ascii="Times New Roman" w:hAnsi="Times New Roman"/>
          <w:color w:val="000000"/>
          <w:sz w:val="28"/>
          <w:szCs w:val="28"/>
        </w:rPr>
      </w:pPr>
      <w:proofErr w:type="spellStart"/>
      <w:r w:rsidRPr="000B03C5">
        <w:rPr>
          <w:rFonts w:ascii="Times New Roman" w:hAnsi="Times New Roman"/>
          <w:color w:val="000000"/>
          <w:sz w:val="28"/>
          <w:szCs w:val="28"/>
        </w:rPr>
        <w:t>Йескомб</w:t>
      </w:r>
      <w:proofErr w:type="spellEnd"/>
      <w:r w:rsidRPr="000B03C5">
        <w:rPr>
          <w:rFonts w:ascii="Times New Roman" w:hAnsi="Times New Roman"/>
          <w:color w:val="000000"/>
          <w:sz w:val="28"/>
          <w:szCs w:val="28"/>
        </w:rPr>
        <w:t xml:space="preserve"> Э.Р.</w:t>
      </w:r>
      <w:r w:rsidRPr="008379AE">
        <w:rPr>
          <w:rFonts w:ascii="Times New Roman" w:hAnsi="Times New Roman"/>
          <w:color w:val="000000"/>
          <w:sz w:val="28"/>
          <w:szCs w:val="28"/>
        </w:rPr>
        <w:t xml:space="preserve"> Принципы проектного финансирования. М: Вершина, 2008. </w:t>
      </w:r>
    </w:p>
    <w:p w:rsidR="00045DCD" w:rsidRPr="004C4EE4" w:rsidRDefault="00EA05D4" w:rsidP="00DA13FF">
      <w:pPr>
        <w:pStyle w:val="afe"/>
        <w:widowControl w:val="0"/>
        <w:numPr>
          <w:ilvl w:val="0"/>
          <w:numId w:val="6"/>
        </w:numPr>
        <w:spacing w:after="0" w:line="360" w:lineRule="auto"/>
        <w:ind w:left="0" w:firstLine="709"/>
        <w:jc w:val="both"/>
        <w:rPr>
          <w:rFonts w:ascii="Times New Roman" w:hAnsi="Times New Roman"/>
          <w:color w:val="000000"/>
          <w:sz w:val="28"/>
          <w:szCs w:val="28"/>
        </w:rPr>
      </w:pPr>
      <w:hyperlink r:id="rId19" w:history="1">
        <w:r w:rsidR="00491E1E" w:rsidRPr="00491E1E">
          <w:rPr>
            <w:rStyle w:val="a6"/>
            <w:rFonts w:ascii="Times New Roman" w:hAnsi="Times New Roman"/>
            <w:color w:val="auto"/>
            <w:sz w:val="28"/>
            <w:szCs w:val="28"/>
            <w:u w:val="none"/>
          </w:rPr>
          <w:t>Шарп Уильям Ф.</w:t>
        </w:r>
      </w:hyperlink>
      <w:r w:rsidR="00491E1E" w:rsidRPr="00491E1E">
        <w:rPr>
          <w:rFonts w:ascii="Times New Roman" w:hAnsi="Times New Roman"/>
          <w:sz w:val="28"/>
          <w:szCs w:val="28"/>
        </w:rPr>
        <w:t>, </w:t>
      </w:r>
      <w:proofErr w:type="spellStart"/>
      <w:r w:rsidR="004E63FF">
        <w:fldChar w:fldCharType="begin"/>
      </w:r>
      <w:r w:rsidR="004E63FF">
        <w:instrText xml:space="preserve"> HYPERLINK "https://www.labirint.ru/authors/73226/" </w:instrText>
      </w:r>
      <w:r w:rsidR="004E63FF">
        <w:fldChar w:fldCharType="separate"/>
      </w:r>
      <w:r w:rsidR="00491E1E" w:rsidRPr="00491E1E">
        <w:rPr>
          <w:rStyle w:val="a6"/>
          <w:rFonts w:ascii="Times New Roman" w:hAnsi="Times New Roman"/>
          <w:color w:val="auto"/>
          <w:sz w:val="28"/>
          <w:szCs w:val="28"/>
          <w:u w:val="none"/>
        </w:rPr>
        <w:t>Александер</w:t>
      </w:r>
      <w:proofErr w:type="spellEnd"/>
      <w:r w:rsidR="00491E1E" w:rsidRPr="00491E1E">
        <w:rPr>
          <w:rStyle w:val="a6"/>
          <w:rFonts w:ascii="Times New Roman" w:hAnsi="Times New Roman"/>
          <w:color w:val="auto"/>
          <w:sz w:val="28"/>
          <w:szCs w:val="28"/>
          <w:u w:val="none"/>
        </w:rPr>
        <w:t xml:space="preserve"> Гордон Д..</w:t>
      </w:r>
      <w:r w:rsidR="004E63FF">
        <w:rPr>
          <w:rStyle w:val="a6"/>
          <w:rFonts w:ascii="Times New Roman" w:hAnsi="Times New Roman"/>
          <w:color w:val="auto"/>
          <w:sz w:val="28"/>
          <w:szCs w:val="28"/>
          <w:u w:val="none"/>
        </w:rPr>
        <w:fldChar w:fldCharType="end"/>
      </w:r>
      <w:r w:rsidR="00491E1E" w:rsidRPr="00491E1E">
        <w:rPr>
          <w:rFonts w:ascii="Times New Roman" w:hAnsi="Times New Roman"/>
          <w:sz w:val="28"/>
          <w:szCs w:val="28"/>
        </w:rPr>
        <w:t>, </w:t>
      </w:r>
      <w:proofErr w:type="spellStart"/>
      <w:r w:rsidR="00491E1E" w:rsidRPr="00491E1E">
        <w:rPr>
          <w:rFonts w:ascii="Times New Roman" w:hAnsi="Times New Roman"/>
          <w:sz w:val="28"/>
          <w:szCs w:val="28"/>
        </w:rPr>
        <w:t>Бэйли</w:t>
      </w:r>
      <w:proofErr w:type="spellEnd"/>
      <w:r w:rsidR="00491E1E" w:rsidRPr="00491E1E">
        <w:rPr>
          <w:rFonts w:ascii="Times New Roman" w:hAnsi="Times New Roman"/>
          <w:sz w:val="28"/>
          <w:szCs w:val="28"/>
        </w:rPr>
        <w:t xml:space="preserve"> Джеффри </w:t>
      </w:r>
      <w:proofErr w:type="spellStart"/>
      <w:r w:rsidR="00491E1E" w:rsidRPr="00491E1E">
        <w:rPr>
          <w:rFonts w:ascii="Times New Roman" w:hAnsi="Times New Roman"/>
          <w:sz w:val="28"/>
          <w:szCs w:val="28"/>
        </w:rPr>
        <w:lastRenderedPageBreak/>
        <w:t>В.</w:t>
      </w:r>
      <w:r w:rsidR="00B12E26">
        <w:rPr>
          <w:rFonts w:ascii="Times New Roman" w:hAnsi="Times New Roman"/>
          <w:sz w:val="28"/>
          <w:szCs w:val="28"/>
        </w:rPr>
        <w:t>М.</w:t>
      </w:r>
      <w:r w:rsidR="000E0E47">
        <w:rPr>
          <w:rFonts w:ascii="Times New Roman" w:hAnsi="Times New Roman"/>
          <w:sz w:val="28"/>
          <w:szCs w:val="28"/>
        </w:rPr>
        <w:t>Инвестиции</w:t>
      </w:r>
      <w:proofErr w:type="spellEnd"/>
      <w:r w:rsidR="000E0E47">
        <w:rPr>
          <w:rFonts w:ascii="Times New Roman" w:hAnsi="Times New Roman"/>
          <w:sz w:val="28"/>
          <w:szCs w:val="28"/>
        </w:rPr>
        <w:t>.</w:t>
      </w:r>
      <w:r w:rsidR="00B12E26">
        <w:rPr>
          <w:rFonts w:ascii="Times New Roman" w:hAnsi="Times New Roman"/>
          <w:sz w:val="28"/>
          <w:szCs w:val="28"/>
        </w:rPr>
        <w:t xml:space="preserve"> М.:</w:t>
      </w:r>
      <w:hyperlink r:id="rId20" w:history="1">
        <w:r w:rsidR="00491E1E" w:rsidRPr="00491E1E">
          <w:rPr>
            <w:rStyle w:val="a6"/>
            <w:rFonts w:ascii="Times New Roman" w:hAnsi="Times New Roman"/>
            <w:color w:val="auto"/>
            <w:sz w:val="28"/>
            <w:szCs w:val="28"/>
            <w:u w:val="none"/>
          </w:rPr>
          <w:t>ИНФРА-М</w:t>
        </w:r>
      </w:hyperlink>
      <w:r w:rsidR="009D48C1">
        <w:rPr>
          <w:rFonts w:ascii="Times New Roman" w:hAnsi="Times New Roman"/>
          <w:sz w:val="28"/>
          <w:szCs w:val="28"/>
        </w:rPr>
        <w:t>.</w:t>
      </w:r>
      <w:r w:rsidR="00207B16">
        <w:rPr>
          <w:rFonts w:ascii="Times New Roman" w:hAnsi="Times New Roman"/>
          <w:sz w:val="28"/>
          <w:szCs w:val="28"/>
        </w:rPr>
        <w:t xml:space="preserve"> 2018г.</w:t>
      </w:r>
      <w:r w:rsidR="009D48C1" w:rsidRPr="009D48C1">
        <w:rPr>
          <w:rFonts w:ascii="Times New Roman" w:hAnsi="Times New Roman"/>
          <w:sz w:val="28"/>
          <w:szCs w:val="28"/>
        </w:rPr>
        <w:t>Университетский учебник. Бакалавриат</w:t>
      </w:r>
      <w:r w:rsidR="009D48C1">
        <w:rPr>
          <w:rFonts w:ascii="Times New Roman" w:hAnsi="Times New Roman"/>
          <w:sz w:val="28"/>
          <w:szCs w:val="28"/>
        </w:rPr>
        <w:t>.</w:t>
      </w:r>
    </w:p>
    <w:p w:rsidR="00491E1E" w:rsidRPr="00D83716" w:rsidRDefault="004C4EE4" w:rsidP="00853009">
      <w:pPr>
        <w:pStyle w:val="afe"/>
        <w:numPr>
          <w:ilvl w:val="0"/>
          <w:numId w:val="6"/>
        </w:numPr>
        <w:spacing w:after="0" w:line="360" w:lineRule="auto"/>
        <w:ind w:left="0" w:firstLine="709"/>
        <w:jc w:val="both"/>
        <w:rPr>
          <w:rFonts w:ascii="Times New Roman" w:hAnsi="Times New Roman"/>
          <w:color w:val="000000"/>
          <w:sz w:val="28"/>
          <w:szCs w:val="28"/>
        </w:rPr>
      </w:pPr>
      <w:r w:rsidRPr="004C4EE4">
        <w:rPr>
          <w:rFonts w:ascii="Times New Roman" w:hAnsi="Times New Roman"/>
          <w:sz w:val="28"/>
          <w:szCs w:val="28"/>
        </w:rPr>
        <w:t>Инвестици</w:t>
      </w:r>
      <w:r>
        <w:rPr>
          <w:rFonts w:ascii="Times New Roman" w:hAnsi="Times New Roman"/>
          <w:sz w:val="28"/>
          <w:szCs w:val="28"/>
        </w:rPr>
        <w:t>и и инвестиционная деятельность. Учебник.</w:t>
      </w:r>
      <w:r w:rsidRPr="004C4EE4">
        <w:rPr>
          <w:rFonts w:ascii="Times New Roman" w:hAnsi="Times New Roman"/>
          <w:sz w:val="28"/>
          <w:szCs w:val="28"/>
        </w:rPr>
        <w:t xml:space="preserve"> Л. И</w:t>
      </w:r>
      <w:r>
        <w:rPr>
          <w:rFonts w:ascii="Times New Roman" w:hAnsi="Times New Roman"/>
          <w:sz w:val="28"/>
          <w:szCs w:val="28"/>
        </w:rPr>
        <w:t xml:space="preserve">. </w:t>
      </w:r>
      <w:proofErr w:type="spellStart"/>
      <w:r>
        <w:rPr>
          <w:rFonts w:ascii="Times New Roman" w:hAnsi="Times New Roman"/>
          <w:sz w:val="28"/>
          <w:szCs w:val="28"/>
        </w:rPr>
        <w:t>Юзвович</w:t>
      </w:r>
      <w:proofErr w:type="spellEnd"/>
      <w:r>
        <w:rPr>
          <w:rFonts w:ascii="Times New Roman" w:hAnsi="Times New Roman"/>
          <w:sz w:val="28"/>
          <w:szCs w:val="28"/>
        </w:rPr>
        <w:t xml:space="preserve">, М.С. </w:t>
      </w:r>
      <w:proofErr w:type="spellStart"/>
      <w:r>
        <w:rPr>
          <w:rFonts w:ascii="Times New Roman" w:hAnsi="Times New Roman"/>
          <w:sz w:val="28"/>
          <w:szCs w:val="28"/>
        </w:rPr>
        <w:t>Марамыгин</w:t>
      </w:r>
      <w:proofErr w:type="spellEnd"/>
      <w:r>
        <w:rPr>
          <w:rFonts w:ascii="Times New Roman" w:hAnsi="Times New Roman"/>
          <w:sz w:val="28"/>
          <w:szCs w:val="28"/>
        </w:rPr>
        <w:t xml:space="preserve">, Е.Г. Князева, М.И. Львова, Ю.В. </w:t>
      </w:r>
      <w:proofErr w:type="spellStart"/>
      <w:r>
        <w:rPr>
          <w:rFonts w:ascii="Times New Roman" w:hAnsi="Times New Roman"/>
          <w:sz w:val="28"/>
          <w:szCs w:val="28"/>
        </w:rPr>
        <w:t>Куваева</w:t>
      </w:r>
      <w:proofErr w:type="spellEnd"/>
      <w:r>
        <w:rPr>
          <w:rFonts w:ascii="Times New Roman" w:hAnsi="Times New Roman"/>
          <w:sz w:val="28"/>
          <w:szCs w:val="28"/>
        </w:rPr>
        <w:t>, М.</w:t>
      </w:r>
      <w:r w:rsidRPr="004C4EE4">
        <w:rPr>
          <w:rFonts w:ascii="Times New Roman" w:hAnsi="Times New Roman"/>
          <w:sz w:val="28"/>
          <w:szCs w:val="28"/>
        </w:rPr>
        <w:t xml:space="preserve">В. </w:t>
      </w:r>
      <w:proofErr w:type="spellStart"/>
      <w:r w:rsidRPr="004C4EE4">
        <w:rPr>
          <w:rFonts w:ascii="Times New Roman" w:hAnsi="Times New Roman"/>
          <w:sz w:val="28"/>
          <w:szCs w:val="28"/>
        </w:rPr>
        <w:t>Чудинов</w:t>
      </w:r>
      <w:r w:rsidR="00D708F1">
        <w:rPr>
          <w:rFonts w:ascii="Times New Roman" w:hAnsi="Times New Roman"/>
          <w:sz w:val="28"/>
          <w:szCs w:val="28"/>
        </w:rPr>
        <w:t>ских</w:t>
      </w:r>
      <w:proofErr w:type="spellEnd"/>
      <w:r w:rsidR="00D708F1">
        <w:rPr>
          <w:rFonts w:ascii="Times New Roman" w:hAnsi="Times New Roman"/>
          <w:sz w:val="28"/>
          <w:szCs w:val="28"/>
        </w:rPr>
        <w:t xml:space="preserve">, С. А. </w:t>
      </w:r>
      <w:r w:rsidR="00DA13FF">
        <w:rPr>
          <w:rFonts w:ascii="Times New Roman" w:hAnsi="Times New Roman"/>
          <w:sz w:val="28"/>
          <w:szCs w:val="28"/>
        </w:rPr>
        <w:t>Дегтярев;</w:t>
      </w:r>
      <w:r w:rsidR="00D708F1">
        <w:rPr>
          <w:rFonts w:ascii="Times New Roman" w:hAnsi="Times New Roman"/>
          <w:sz w:val="28"/>
          <w:szCs w:val="28"/>
        </w:rPr>
        <w:t xml:space="preserve"> под общ. </w:t>
      </w:r>
      <w:r w:rsidRPr="004C4EE4">
        <w:rPr>
          <w:rFonts w:ascii="Times New Roman" w:hAnsi="Times New Roman"/>
          <w:sz w:val="28"/>
          <w:szCs w:val="28"/>
        </w:rPr>
        <w:t xml:space="preserve">ред. Л. </w:t>
      </w:r>
      <w:r>
        <w:rPr>
          <w:rFonts w:ascii="Times New Roman" w:hAnsi="Times New Roman"/>
          <w:sz w:val="28"/>
          <w:szCs w:val="28"/>
        </w:rPr>
        <w:t xml:space="preserve">И. </w:t>
      </w:r>
      <w:proofErr w:type="spellStart"/>
      <w:r>
        <w:rPr>
          <w:rFonts w:ascii="Times New Roman" w:hAnsi="Times New Roman"/>
          <w:sz w:val="28"/>
          <w:szCs w:val="28"/>
        </w:rPr>
        <w:t>Юзвович</w:t>
      </w:r>
      <w:proofErr w:type="spellEnd"/>
      <w:r>
        <w:rPr>
          <w:rFonts w:ascii="Times New Roman" w:hAnsi="Times New Roman"/>
          <w:sz w:val="28"/>
          <w:szCs w:val="28"/>
        </w:rPr>
        <w:t>; Екатеринбург</w:t>
      </w:r>
      <w:r w:rsidRPr="004C4EE4">
        <w:rPr>
          <w:rFonts w:ascii="Times New Roman" w:hAnsi="Times New Roman"/>
          <w:sz w:val="28"/>
          <w:szCs w:val="28"/>
        </w:rPr>
        <w:t>: Изд-во Урал. ун-т</w:t>
      </w:r>
      <w:r>
        <w:rPr>
          <w:rFonts w:ascii="Times New Roman" w:hAnsi="Times New Roman"/>
          <w:sz w:val="28"/>
          <w:szCs w:val="28"/>
        </w:rPr>
        <w:t xml:space="preserve">а, 2021. – 498 с. </w:t>
      </w:r>
      <w:r w:rsidRPr="004C4EE4">
        <w:rPr>
          <w:rFonts w:ascii="Times New Roman" w:hAnsi="Times New Roman"/>
          <w:sz w:val="28"/>
          <w:szCs w:val="28"/>
        </w:rPr>
        <w:t xml:space="preserve">ISBN 978-5-7996-3082-9. </w:t>
      </w:r>
    </w:p>
    <w:p w:rsidR="00724656" w:rsidRPr="00DD375F" w:rsidRDefault="001D3D4D" w:rsidP="00BA64C0">
      <w:pPr>
        <w:pStyle w:val="1"/>
      </w:pPr>
      <w:bookmarkStart w:id="83" w:name="_Toc178507023"/>
      <w:bookmarkStart w:id="84" w:name="_Toc185345341"/>
      <w:r w:rsidRPr="001D3D4D">
        <w:t xml:space="preserve">9. </w:t>
      </w:r>
      <w:r w:rsidR="00724656" w:rsidRPr="001D3D4D">
        <w:t>Перечень ресурсов информационно-телекоммуникационной сети</w:t>
      </w:r>
      <w:r w:rsidR="00724656" w:rsidRPr="00DD375F">
        <w:t xml:space="preserve"> «Интернет», необходимых для освоения дисциплины</w:t>
      </w:r>
      <w:bookmarkEnd w:id="83"/>
      <w:bookmarkEnd w:id="84"/>
    </w:p>
    <w:p w:rsidR="00724656" w:rsidRPr="00DD375F" w:rsidRDefault="00724656" w:rsidP="00853009">
      <w:pPr>
        <w:numPr>
          <w:ilvl w:val="0"/>
          <w:numId w:val="1"/>
        </w:numPr>
        <w:tabs>
          <w:tab w:val="left" w:pos="851"/>
        </w:tabs>
        <w:spacing w:before="0" w:after="0" w:line="360" w:lineRule="auto"/>
        <w:ind w:left="0" w:firstLine="709"/>
        <w:rPr>
          <w:rFonts w:ascii="Times New Roman" w:hAnsi="Times New Roman"/>
          <w:sz w:val="28"/>
          <w:szCs w:val="28"/>
        </w:rPr>
      </w:pPr>
      <w:proofErr w:type="spellStart"/>
      <w:r w:rsidRPr="00DD375F">
        <w:rPr>
          <w:rFonts w:ascii="Times New Roman" w:hAnsi="Times New Roman"/>
          <w:sz w:val="28"/>
          <w:szCs w:val="28"/>
        </w:rPr>
        <w:t>Factiva</w:t>
      </w:r>
      <w:proofErr w:type="spellEnd"/>
      <w:r w:rsidRPr="00DD375F">
        <w:rPr>
          <w:rFonts w:ascii="Times New Roman" w:hAnsi="Times New Roman"/>
          <w:sz w:val="28"/>
          <w:szCs w:val="28"/>
        </w:rPr>
        <w:t> — </w:t>
      </w:r>
      <w:proofErr w:type="spellStart"/>
      <w:r w:rsidRPr="00DD375F">
        <w:rPr>
          <w:rFonts w:ascii="Times New Roman" w:hAnsi="Times New Roman"/>
          <w:sz w:val="28"/>
          <w:szCs w:val="28"/>
        </w:rPr>
        <w:t>cамая</w:t>
      </w:r>
      <w:proofErr w:type="spellEnd"/>
      <w:r w:rsidRPr="00DD375F">
        <w:rPr>
          <w:rFonts w:ascii="Times New Roman" w:hAnsi="Times New Roman"/>
          <w:sz w:val="28"/>
          <w:szCs w:val="28"/>
        </w:rPr>
        <w:t xml:space="preserve"> значительная база новостей в мире. [Официальный сайт]. URL: </w:t>
      </w:r>
      <w:hyperlink r:id="rId21" w:tgtFrame="_blank" w:history="1">
        <w:r w:rsidRPr="00DD375F">
          <w:rPr>
            <w:rFonts w:ascii="Times New Roman" w:hAnsi="Times New Roman"/>
            <w:sz w:val="28"/>
            <w:szCs w:val="28"/>
          </w:rPr>
          <w:t>http://www.dowjones.com/factiva/int/russian.asp</w:t>
        </w:r>
      </w:hyperlink>
      <w:r w:rsidRPr="00DD375F">
        <w:rPr>
          <w:rFonts w:ascii="Times New Roman" w:hAnsi="Times New Roman"/>
          <w:sz w:val="28"/>
          <w:szCs w:val="28"/>
        </w:rPr>
        <w:t xml:space="preserve">. </w:t>
      </w:r>
    </w:p>
    <w:p w:rsidR="00724656" w:rsidRPr="00DD375F" w:rsidRDefault="00724656" w:rsidP="00724656">
      <w:pPr>
        <w:tabs>
          <w:tab w:val="left" w:pos="851"/>
        </w:tabs>
        <w:spacing w:before="0" w:after="0" w:line="360"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2.  Электронные ресурсы БИК:</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Электронная библиотека Финансового университета (ЭБ) </w:t>
      </w:r>
      <w:r w:rsidRPr="00FB56EA">
        <w:rPr>
          <w:rFonts w:ascii="Times New Roman" w:hAnsi="Times New Roman"/>
          <w:sz w:val="28"/>
          <w:szCs w:val="28"/>
        </w:rPr>
        <w:t>http://elib.fa.ru/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Электронно-библиотечная система BOOK.RU http://www.book.ru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Электронно-библиотечная система «Университетская библиотека ОНЛАЙН» http://biblioclub.ru/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Электронно-библиотечная система </w:t>
      </w:r>
      <w:proofErr w:type="spellStart"/>
      <w:r w:rsidRPr="00DD375F">
        <w:rPr>
          <w:rFonts w:ascii="Times New Roman" w:hAnsi="Times New Roman"/>
          <w:sz w:val="28"/>
          <w:szCs w:val="28"/>
        </w:rPr>
        <w:t>Znanium</w:t>
      </w:r>
      <w:proofErr w:type="spellEnd"/>
      <w:r w:rsidRPr="00DD375F">
        <w:rPr>
          <w:rFonts w:ascii="Times New Roman" w:hAnsi="Times New Roman"/>
          <w:sz w:val="28"/>
          <w:szCs w:val="28"/>
        </w:rPr>
        <w:t xml:space="preserve"> http://www.znanium.com</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Электронно-библиотечная система издательства «ЮРАЙТ» https://urait.ru/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Электронно-библиотечная система издательства Проспект </w:t>
      </w:r>
      <w:r w:rsidRPr="00FB56EA">
        <w:rPr>
          <w:rFonts w:ascii="Times New Roman" w:hAnsi="Times New Roman"/>
          <w:sz w:val="28"/>
          <w:szCs w:val="28"/>
        </w:rPr>
        <w:t>http://ebs.prospekt.org/books</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shd w:val="clear" w:color="auto" w:fill="FFFFFF"/>
        </w:rPr>
        <w:t xml:space="preserve">Справочно-образовательная </w:t>
      </w:r>
      <w:proofErr w:type="spellStart"/>
      <w:r w:rsidRPr="00DD375F">
        <w:rPr>
          <w:rFonts w:ascii="Times New Roman" w:hAnsi="Times New Roman"/>
          <w:sz w:val="28"/>
          <w:szCs w:val="28"/>
          <w:shd w:val="clear" w:color="auto" w:fill="FFFFFF"/>
        </w:rPr>
        <w:t>система</w:t>
      </w:r>
      <w:r w:rsidRPr="00DD375F">
        <w:rPr>
          <w:rFonts w:ascii="Times New Roman" w:hAnsi="Times New Roman"/>
          <w:sz w:val="28"/>
          <w:szCs w:val="28"/>
        </w:rPr>
        <w:t>Актион</w:t>
      </w:r>
      <w:proofErr w:type="spellEnd"/>
      <w:r w:rsidRPr="00DD375F">
        <w:rPr>
          <w:rFonts w:ascii="Times New Roman" w:hAnsi="Times New Roman"/>
          <w:sz w:val="28"/>
          <w:szCs w:val="28"/>
        </w:rPr>
        <w:t xml:space="preserve"> 360 https://action360.ru/</w:t>
      </w:r>
    </w:p>
    <w:p w:rsidR="00724656" w:rsidRPr="00DD375F" w:rsidRDefault="00724656" w:rsidP="00DA13FF">
      <w:pPr>
        <w:pStyle w:val="afe"/>
        <w:numPr>
          <w:ilvl w:val="0"/>
          <w:numId w:val="7"/>
        </w:numPr>
        <w:spacing w:after="0" w:line="360" w:lineRule="auto"/>
        <w:ind w:left="0" w:firstLine="426"/>
        <w:jc w:val="both"/>
        <w:rPr>
          <w:rStyle w:val="a6"/>
          <w:rFonts w:ascii="Times New Roman" w:hAnsi="Times New Roman"/>
          <w:color w:val="auto"/>
          <w:sz w:val="28"/>
          <w:szCs w:val="28"/>
        </w:rPr>
      </w:pPr>
      <w:r w:rsidRPr="00DD375F">
        <w:rPr>
          <w:rFonts w:ascii="Times New Roman" w:hAnsi="Times New Roman"/>
          <w:sz w:val="28"/>
          <w:szCs w:val="28"/>
        </w:rPr>
        <w:t>Деловая онлайн-библиотека AlpinaDigital</w:t>
      </w:r>
      <w:r w:rsidRPr="00683A41">
        <w:rPr>
          <w:rFonts w:ascii="Times New Roman" w:hAnsi="Times New Roman"/>
          <w:sz w:val="28"/>
          <w:szCs w:val="28"/>
        </w:rPr>
        <w:t>http://lib.alpinadigital.ru/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Электронная библиотека издательства «МИФ» («Манн, Иванов и Фербер») https://fa.miflib.ru/auth/#/registration</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Электронная библиотека Издательского дома «Гребенников» https://grebennikon.ru/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Научная электронная библиотека eLibrary.ru http://elibrary.ru  </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Национальная электронная библиотека http://нэб.рф/</w:t>
      </w:r>
    </w:p>
    <w:p w:rsidR="00724656" w:rsidRPr="00DD375F" w:rsidRDefault="00724656" w:rsidP="00DA13FF">
      <w:pPr>
        <w:pStyle w:val="afe"/>
        <w:widowControl w:val="0"/>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Финансовая справочная система «Финансовый директор» http://www.1fd.ru/</w:t>
      </w:r>
    </w:p>
    <w:p w:rsidR="00724656" w:rsidRPr="00DD375F" w:rsidRDefault="00724656" w:rsidP="00DA13FF">
      <w:pPr>
        <w:pStyle w:val="afe"/>
        <w:widowControl w:val="0"/>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lastRenderedPageBreak/>
        <w:t>Ресурсы информационно-аналитического агентства по финансовым рынкам Cbonds.ru https://cbonds.ru/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СПАРК </w:t>
      </w:r>
      <w:r w:rsidRPr="00683A41">
        <w:rPr>
          <w:rFonts w:ascii="Times New Roman" w:hAnsi="Times New Roman"/>
          <w:sz w:val="28"/>
          <w:szCs w:val="28"/>
        </w:rPr>
        <w:t>https://spark-interfax.ru/</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lang w:val="en-US"/>
        </w:rPr>
      </w:pPr>
      <w:r w:rsidRPr="00DD375F">
        <w:rPr>
          <w:rFonts w:ascii="Times New Roman" w:hAnsi="Times New Roman"/>
          <w:sz w:val="28"/>
          <w:szCs w:val="28"/>
          <w:lang w:val="en-US"/>
        </w:rPr>
        <w:t>STATISTA https://www.statista.com/</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lang w:val="en-US"/>
        </w:rPr>
      </w:pPr>
      <w:r w:rsidRPr="00DD375F">
        <w:rPr>
          <w:rFonts w:ascii="Times New Roman" w:hAnsi="Times New Roman"/>
          <w:sz w:val="28"/>
          <w:szCs w:val="28"/>
          <w:lang w:val="en-US"/>
        </w:rPr>
        <w:t>Academic Reference http://ar.cnki.net/ACADREF</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Пакет баз данных компании EBSCO </w:t>
      </w:r>
      <w:proofErr w:type="spellStart"/>
      <w:r w:rsidRPr="00DD375F">
        <w:rPr>
          <w:rFonts w:ascii="Times New Roman" w:hAnsi="Times New Roman"/>
          <w:sz w:val="28"/>
          <w:szCs w:val="28"/>
        </w:rPr>
        <w:t>Publishing</w:t>
      </w:r>
      <w:proofErr w:type="spellEnd"/>
      <w:r w:rsidRPr="00DD375F">
        <w:rPr>
          <w:rFonts w:ascii="Times New Roman" w:hAnsi="Times New Roman"/>
          <w:sz w:val="28"/>
          <w:szCs w:val="28"/>
        </w:rPr>
        <w:t xml:space="preserve">, крупнейшего </w:t>
      </w:r>
      <w:proofErr w:type="spellStart"/>
      <w:r w:rsidRPr="00DD375F">
        <w:rPr>
          <w:rFonts w:ascii="Times New Roman" w:hAnsi="Times New Roman"/>
          <w:sz w:val="28"/>
          <w:szCs w:val="28"/>
        </w:rPr>
        <w:t>агрегатора</w:t>
      </w:r>
      <w:proofErr w:type="spellEnd"/>
      <w:r w:rsidRPr="00DD375F">
        <w:rPr>
          <w:rFonts w:ascii="Times New Roman" w:hAnsi="Times New Roman"/>
          <w:sz w:val="28"/>
          <w:szCs w:val="28"/>
        </w:rPr>
        <w:t xml:space="preserve"> научных ресурсов ведущих издательств мира </w:t>
      </w:r>
      <w:r w:rsidRPr="00683A41">
        <w:rPr>
          <w:rFonts w:ascii="Times New Roman" w:hAnsi="Times New Roman"/>
          <w:sz w:val="28"/>
          <w:szCs w:val="28"/>
        </w:rPr>
        <w:t>http://search.ebscohost.com</w:t>
      </w:r>
      <w:r w:rsidRPr="00DD375F">
        <w:rPr>
          <w:rFonts w:ascii="Times New Roman" w:hAnsi="Times New Roman"/>
          <w:sz w:val="28"/>
          <w:szCs w:val="28"/>
        </w:rPr>
        <w:t xml:space="preserve"> (до 1 января 2024 г.)</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proofErr w:type="spellStart"/>
      <w:r w:rsidRPr="00DD375F">
        <w:rPr>
          <w:rFonts w:ascii="Times New Roman" w:hAnsi="Times New Roman"/>
          <w:sz w:val="28"/>
          <w:szCs w:val="28"/>
        </w:rPr>
        <w:t>HenryStewartTalks</w:t>
      </w:r>
      <w:proofErr w:type="spellEnd"/>
      <w:r w:rsidRPr="00DD375F">
        <w:rPr>
          <w:rFonts w:ascii="Times New Roman" w:hAnsi="Times New Roman"/>
          <w:sz w:val="28"/>
          <w:szCs w:val="28"/>
        </w:rPr>
        <w:t>: Библиотека Онлайн Лекций по Бизнесу и Маркетингу https://hstalks.com/business/</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Электронная коллекция книг издательства </w:t>
      </w:r>
      <w:proofErr w:type="spellStart"/>
      <w:r w:rsidR="00DA13FF" w:rsidRPr="00DD375F">
        <w:rPr>
          <w:rFonts w:ascii="Times New Roman" w:hAnsi="Times New Roman"/>
          <w:sz w:val="28"/>
          <w:szCs w:val="28"/>
        </w:rPr>
        <w:t>Springer</w:t>
      </w:r>
      <w:proofErr w:type="spellEnd"/>
      <w:r w:rsidR="00DA13FF" w:rsidRPr="00DD375F">
        <w:rPr>
          <w:rFonts w:ascii="Times New Roman" w:hAnsi="Times New Roman"/>
          <w:sz w:val="28"/>
          <w:szCs w:val="28"/>
        </w:rPr>
        <w:t>: SpringereBookshttp://link.springer.com/</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Электронные продукты издательства Elsevier</w:t>
      </w:r>
      <w:r w:rsidRPr="00683A41">
        <w:rPr>
          <w:rFonts w:ascii="Times New Roman" w:hAnsi="Times New Roman"/>
          <w:sz w:val="28"/>
          <w:szCs w:val="28"/>
        </w:rPr>
        <w:t>http://www.sciencedirect.com</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lang w:val="en-US"/>
        </w:rPr>
      </w:pPr>
      <w:r w:rsidRPr="00DD375F">
        <w:rPr>
          <w:rFonts w:ascii="Times New Roman" w:hAnsi="Times New Roman"/>
          <w:sz w:val="28"/>
          <w:szCs w:val="28"/>
          <w:lang w:val="en-US"/>
        </w:rPr>
        <w:t>Emerald: Management e</w:t>
      </w:r>
      <w:r w:rsidR="00F43112" w:rsidRPr="00F43112">
        <w:rPr>
          <w:rFonts w:ascii="Times New Roman" w:hAnsi="Times New Roman"/>
          <w:sz w:val="28"/>
          <w:szCs w:val="28"/>
          <w:lang w:val="en-US"/>
        </w:rPr>
        <w:t xml:space="preserve"> </w:t>
      </w:r>
      <w:r w:rsidRPr="00DD375F">
        <w:rPr>
          <w:rFonts w:ascii="Times New Roman" w:hAnsi="Times New Roman"/>
          <w:sz w:val="28"/>
          <w:szCs w:val="28"/>
          <w:lang w:val="en-US"/>
        </w:rPr>
        <w:t xml:space="preserve">Journal Portfolio </w:t>
      </w:r>
      <w:r w:rsidRPr="00FB56EA">
        <w:rPr>
          <w:rFonts w:ascii="Times New Roman" w:hAnsi="Times New Roman"/>
          <w:sz w:val="28"/>
          <w:szCs w:val="28"/>
          <w:lang w:val="en-US"/>
        </w:rPr>
        <w:t>https://www.emerald.com/insight/</w:t>
      </w:r>
    </w:p>
    <w:p w:rsidR="00724656" w:rsidRPr="00DD375F" w:rsidRDefault="00724656" w:rsidP="00DA13FF">
      <w:pPr>
        <w:pStyle w:val="af4"/>
        <w:numPr>
          <w:ilvl w:val="0"/>
          <w:numId w:val="7"/>
        </w:numPr>
        <w:spacing w:before="0" w:beforeAutospacing="0" w:after="0" w:afterAutospacing="0" w:line="360" w:lineRule="auto"/>
        <w:ind w:left="0" w:firstLine="426"/>
        <w:rPr>
          <w:rStyle w:val="aff3"/>
          <w:b w:val="0"/>
          <w:sz w:val="28"/>
          <w:szCs w:val="28"/>
          <w:lang w:val="en-US"/>
        </w:rPr>
      </w:pPr>
      <w:r w:rsidRPr="00DD375F">
        <w:rPr>
          <w:rStyle w:val="aff3"/>
          <w:b w:val="0"/>
          <w:sz w:val="28"/>
          <w:szCs w:val="28"/>
          <w:u w:val="none"/>
          <w:lang w:val="en-US"/>
        </w:rPr>
        <w:t>JSTOR. Arts &amp; Sciences I Collection</w:t>
      </w:r>
      <w:r w:rsidRPr="00277203">
        <w:rPr>
          <w:sz w:val="28"/>
          <w:szCs w:val="28"/>
          <w:lang w:val="en-US"/>
        </w:rPr>
        <w:t>https://www.jstor.org/</w:t>
      </w:r>
    </w:p>
    <w:p w:rsidR="00724656" w:rsidRPr="00DD375F" w:rsidRDefault="00724656" w:rsidP="00DA13FF">
      <w:pPr>
        <w:pStyle w:val="afe"/>
        <w:numPr>
          <w:ilvl w:val="0"/>
          <w:numId w:val="7"/>
        </w:numPr>
        <w:spacing w:after="0" w:line="360" w:lineRule="auto"/>
        <w:ind w:left="0" w:firstLine="426"/>
        <w:jc w:val="both"/>
        <w:rPr>
          <w:rFonts w:ascii="Times New Roman" w:eastAsia="Times New Roman" w:hAnsi="Times New Roman"/>
          <w:sz w:val="28"/>
          <w:szCs w:val="28"/>
          <w:shd w:val="clear" w:color="auto" w:fill="FFFFFF"/>
          <w:lang w:eastAsia="ru-RU"/>
        </w:rPr>
      </w:pPr>
      <w:r w:rsidRPr="00DD375F">
        <w:rPr>
          <w:rFonts w:ascii="Times New Roman" w:hAnsi="Times New Roman"/>
          <w:sz w:val="28"/>
          <w:szCs w:val="28"/>
          <w:shd w:val="clear" w:color="auto" w:fill="FFFFFF"/>
        </w:rPr>
        <w:t>Библиотека электронных публикаций Организации экономического сотрудничества и развития OECD iLibrary</w:t>
      </w:r>
      <w:r w:rsidRPr="00683A41">
        <w:rPr>
          <w:rFonts w:ascii="Times New Roman" w:eastAsia="Times New Roman" w:hAnsi="Times New Roman"/>
          <w:sz w:val="28"/>
          <w:szCs w:val="28"/>
          <w:shd w:val="clear" w:color="auto" w:fill="FFFFFF"/>
          <w:lang w:eastAsia="ru-RU"/>
        </w:rPr>
        <w:t>https://www.oecd-ilibrary.org/</w:t>
      </w:r>
    </w:p>
    <w:p w:rsidR="00724656" w:rsidRPr="00DD375F" w:rsidRDefault="00724656" w:rsidP="00DA13FF">
      <w:pPr>
        <w:pStyle w:val="afe"/>
        <w:numPr>
          <w:ilvl w:val="0"/>
          <w:numId w:val="7"/>
        </w:numPr>
        <w:spacing w:after="0" w:line="360" w:lineRule="auto"/>
        <w:ind w:left="0" w:firstLine="426"/>
        <w:jc w:val="both"/>
        <w:rPr>
          <w:rFonts w:ascii="Times New Roman" w:hAnsi="Times New Roman"/>
          <w:sz w:val="28"/>
          <w:szCs w:val="28"/>
        </w:rPr>
      </w:pPr>
      <w:r w:rsidRPr="00DD375F">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DA13FF" w:rsidRPr="00DD375F">
        <w:rPr>
          <w:rFonts w:ascii="Times New Roman" w:hAnsi="Times New Roman"/>
          <w:sz w:val="28"/>
          <w:szCs w:val="28"/>
        </w:rPr>
        <w:t>управления» http://eduvideo.online/</w:t>
      </w:r>
    </w:p>
    <w:p w:rsidR="00724656" w:rsidRPr="00D83716" w:rsidRDefault="00724656" w:rsidP="00DA13FF">
      <w:pPr>
        <w:pStyle w:val="afe"/>
        <w:numPr>
          <w:ilvl w:val="0"/>
          <w:numId w:val="7"/>
        </w:numPr>
        <w:spacing w:after="0" w:line="360" w:lineRule="auto"/>
        <w:ind w:left="0" w:firstLine="426"/>
        <w:jc w:val="both"/>
        <w:rPr>
          <w:rFonts w:ascii="Times New Roman" w:hAnsi="Times New Roman"/>
          <w:bCs/>
          <w:sz w:val="28"/>
          <w:szCs w:val="28"/>
        </w:rPr>
      </w:pPr>
      <w:r w:rsidRPr="00DD375F">
        <w:rPr>
          <w:rFonts w:ascii="Times New Roman" w:hAnsi="Times New Roman"/>
          <w:sz w:val="28"/>
          <w:szCs w:val="28"/>
        </w:rPr>
        <w:t>База данных научных журналов издательства Wiley</w:t>
      </w:r>
      <w:r w:rsidRPr="00277203">
        <w:rPr>
          <w:rFonts w:ascii="Times New Roman" w:hAnsi="Times New Roman"/>
          <w:sz w:val="28"/>
          <w:szCs w:val="28"/>
        </w:rPr>
        <w:t>https://onlinelibrary.wiley.com/</w:t>
      </w:r>
    </w:p>
    <w:p w:rsidR="00035D77" w:rsidRPr="00DD375F" w:rsidRDefault="001D3D4D" w:rsidP="00BA64C0">
      <w:pPr>
        <w:pStyle w:val="1"/>
      </w:pPr>
      <w:bookmarkStart w:id="85" w:name="_Toc178507024"/>
      <w:bookmarkStart w:id="86" w:name="_Toc185345342"/>
      <w:r>
        <w:t xml:space="preserve">10. </w:t>
      </w:r>
      <w:r w:rsidR="00035D77" w:rsidRPr="00DD375F">
        <w:t>Методические указания для обучающихся по освоению дисциплины</w:t>
      </w:r>
      <w:bookmarkEnd w:id="76"/>
      <w:bookmarkEnd w:id="77"/>
      <w:bookmarkEnd w:id="78"/>
      <w:bookmarkEnd w:id="79"/>
      <w:bookmarkEnd w:id="80"/>
      <w:bookmarkEnd w:id="81"/>
      <w:r w:rsidR="0038547D" w:rsidRPr="00DD375F">
        <w:t>.</w:t>
      </w:r>
      <w:bookmarkEnd w:id="82"/>
      <w:bookmarkEnd w:id="85"/>
      <w:bookmarkEnd w:id="86"/>
    </w:p>
    <w:p w:rsidR="0057046D" w:rsidRPr="00DD375F" w:rsidRDefault="0057046D" w:rsidP="00CD58D9">
      <w:pPr>
        <w:widowControl w:val="0"/>
        <w:tabs>
          <w:tab w:val="left" w:pos="1062"/>
        </w:tabs>
        <w:spacing w:before="0" w:after="0" w:line="360" w:lineRule="auto"/>
        <w:ind w:left="0" w:firstLine="709"/>
        <w:rPr>
          <w:rFonts w:ascii="Times New Roman" w:eastAsia="Microsoft Sans Serif" w:hAnsi="Times New Roman"/>
          <w:b/>
          <w:sz w:val="28"/>
          <w:szCs w:val="28"/>
          <w:lang w:eastAsia="ru-RU" w:bidi="ru-RU"/>
        </w:rPr>
      </w:pPr>
      <w:bookmarkStart w:id="87" w:name="_Toc477252292"/>
      <w:r w:rsidRPr="00DD375F">
        <w:rPr>
          <w:rFonts w:ascii="Times New Roman" w:eastAsia="Microsoft Sans Serif" w:hAnsi="Times New Roman"/>
          <w:b/>
          <w:sz w:val="28"/>
          <w:szCs w:val="28"/>
          <w:lang w:eastAsia="ru-RU" w:bidi="ru-RU"/>
        </w:rPr>
        <w:t>Методические рекомендации по подготовке</w:t>
      </w:r>
      <w:bookmarkEnd w:id="87"/>
      <w:r w:rsidR="00996F91">
        <w:rPr>
          <w:rFonts w:ascii="Times New Roman" w:eastAsia="Microsoft Sans Serif" w:hAnsi="Times New Roman"/>
          <w:b/>
          <w:sz w:val="28"/>
          <w:szCs w:val="28"/>
          <w:lang w:eastAsia="ru-RU" w:bidi="ru-RU"/>
        </w:rPr>
        <w:t xml:space="preserve"> </w:t>
      </w:r>
      <w:r w:rsidR="00F035D8">
        <w:rPr>
          <w:rFonts w:ascii="Times New Roman" w:eastAsia="Microsoft Sans Serif" w:hAnsi="Times New Roman"/>
          <w:b/>
          <w:sz w:val="28"/>
          <w:szCs w:val="28"/>
          <w:lang w:eastAsia="ru-RU" w:bidi="ru-RU"/>
        </w:rPr>
        <w:t>домашнего творческого задания</w:t>
      </w:r>
    </w:p>
    <w:p w:rsidR="00DB6879" w:rsidRPr="00DD375F" w:rsidRDefault="00DB6879" w:rsidP="00D44BC9">
      <w:pPr>
        <w:widowControl w:val="0"/>
        <w:tabs>
          <w:tab w:val="left" w:pos="1062"/>
        </w:tabs>
        <w:spacing w:before="0" w:after="0" w:line="336"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Написание </w:t>
      </w:r>
      <w:r w:rsidR="00AE1DB9">
        <w:rPr>
          <w:rFonts w:ascii="Times New Roman" w:eastAsia="Microsoft Sans Serif" w:hAnsi="Times New Roman"/>
          <w:sz w:val="28"/>
          <w:szCs w:val="28"/>
          <w:lang w:eastAsia="ru-RU" w:bidi="ru-RU"/>
        </w:rPr>
        <w:t>домашнего творческого задания</w:t>
      </w:r>
      <w:r w:rsidRPr="00DD375F">
        <w:rPr>
          <w:rFonts w:ascii="Times New Roman" w:eastAsia="Microsoft Sans Serif" w:hAnsi="Times New Roman"/>
          <w:sz w:val="28"/>
          <w:szCs w:val="28"/>
          <w:lang w:eastAsia="ru-RU" w:bidi="ru-RU"/>
        </w:rPr>
        <w:t xml:space="preserve"> является </w:t>
      </w:r>
      <w:r w:rsidR="00C8526F" w:rsidRPr="00DD375F">
        <w:rPr>
          <w:rFonts w:ascii="Times New Roman" w:eastAsia="Microsoft Sans Serif" w:hAnsi="Times New Roman"/>
          <w:sz w:val="28"/>
          <w:szCs w:val="28"/>
          <w:lang w:eastAsia="ru-RU" w:bidi="ru-RU"/>
        </w:rPr>
        <w:t>формой</w:t>
      </w:r>
      <w:r w:rsidRPr="00DD375F">
        <w:rPr>
          <w:rFonts w:ascii="Times New Roman" w:eastAsia="Microsoft Sans Serif" w:hAnsi="Times New Roman"/>
          <w:sz w:val="28"/>
          <w:szCs w:val="28"/>
          <w:lang w:eastAsia="ru-RU" w:bidi="ru-RU"/>
        </w:rPr>
        <w:t xml:space="preserve"> внеаудиторной самостоятельно</w:t>
      </w:r>
      <w:r w:rsidR="00C8526F" w:rsidRPr="00DD375F">
        <w:rPr>
          <w:rFonts w:ascii="Times New Roman" w:eastAsia="Microsoft Sans Serif" w:hAnsi="Times New Roman"/>
          <w:sz w:val="28"/>
          <w:szCs w:val="28"/>
          <w:lang w:eastAsia="ru-RU" w:bidi="ru-RU"/>
        </w:rPr>
        <w:t xml:space="preserve">й работы студентов по дисциплине </w:t>
      </w:r>
      <w:r w:rsidRPr="00DD375F">
        <w:rPr>
          <w:rFonts w:ascii="Times New Roman" w:eastAsia="Microsoft Sans Serif" w:hAnsi="Times New Roman"/>
          <w:sz w:val="28"/>
          <w:szCs w:val="28"/>
          <w:lang w:eastAsia="ru-RU" w:bidi="ru-RU"/>
        </w:rPr>
        <w:t>и представляет собой самостоятельн</w:t>
      </w:r>
      <w:r w:rsidR="002B26B2">
        <w:rPr>
          <w:rFonts w:ascii="Times New Roman" w:eastAsia="Microsoft Sans Serif" w:hAnsi="Times New Roman"/>
          <w:sz w:val="28"/>
          <w:szCs w:val="28"/>
          <w:lang w:eastAsia="ru-RU" w:bidi="ru-RU"/>
        </w:rPr>
        <w:t xml:space="preserve">ую оценку студентом </w:t>
      </w:r>
      <w:r w:rsidR="008406D7">
        <w:rPr>
          <w:rFonts w:ascii="Times New Roman" w:eastAsia="Microsoft Sans Serif" w:hAnsi="Times New Roman"/>
          <w:sz w:val="28"/>
          <w:szCs w:val="28"/>
          <w:lang w:eastAsia="ru-RU" w:bidi="ru-RU"/>
        </w:rPr>
        <w:t xml:space="preserve">инвестиционной </w:t>
      </w:r>
      <w:r w:rsidR="008406D7">
        <w:rPr>
          <w:rFonts w:ascii="Times New Roman" w:eastAsia="Microsoft Sans Serif" w:hAnsi="Times New Roman"/>
          <w:sz w:val="28"/>
          <w:szCs w:val="28"/>
          <w:lang w:eastAsia="ru-RU" w:bidi="ru-RU"/>
        </w:rPr>
        <w:lastRenderedPageBreak/>
        <w:t>деятельности</w:t>
      </w:r>
      <w:r w:rsidR="002B26B2">
        <w:rPr>
          <w:rFonts w:ascii="Times New Roman" w:eastAsia="Microsoft Sans Serif" w:hAnsi="Times New Roman"/>
          <w:sz w:val="28"/>
          <w:szCs w:val="28"/>
          <w:lang w:eastAsia="ru-RU" w:bidi="ru-RU"/>
        </w:rPr>
        <w:t xml:space="preserve"> выбранной компании</w:t>
      </w:r>
      <w:r w:rsidR="008406D7">
        <w:rPr>
          <w:rFonts w:ascii="Times New Roman" w:eastAsia="Microsoft Sans Serif" w:hAnsi="Times New Roman"/>
          <w:sz w:val="28"/>
          <w:szCs w:val="28"/>
          <w:lang w:eastAsia="ru-RU" w:bidi="ru-RU"/>
        </w:rPr>
        <w:t xml:space="preserve"> и</w:t>
      </w:r>
      <w:r w:rsidR="00585387">
        <w:rPr>
          <w:rFonts w:ascii="Times New Roman" w:eastAsia="Microsoft Sans Serif" w:hAnsi="Times New Roman"/>
          <w:sz w:val="28"/>
          <w:szCs w:val="28"/>
          <w:lang w:eastAsia="ru-RU" w:bidi="ru-RU"/>
        </w:rPr>
        <w:t xml:space="preserve"> творческое формирование предложений о </w:t>
      </w:r>
      <w:r w:rsidR="008406D7">
        <w:rPr>
          <w:rFonts w:ascii="Times New Roman" w:eastAsia="Microsoft Sans Serif" w:hAnsi="Times New Roman"/>
          <w:sz w:val="28"/>
          <w:szCs w:val="28"/>
          <w:lang w:eastAsia="ru-RU" w:bidi="ru-RU"/>
        </w:rPr>
        <w:t xml:space="preserve">ее </w:t>
      </w:r>
      <w:r w:rsidR="00585387">
        <w:rPr>
          <w:rFonts w:ascii="Times New Roman" w:eastAsia="Microsoft Sans Serif" w:hAnsi="Times New Roman"/>
          <w:sz w:val="28"/>
          <w:szCs w:val="28"/>
          <w:lang w:eastAsia="ru-RU" w:bidi="ru-RU"/>
        </w:rPr>
        <w:t>корректировке</w:t>
      </w:r>
      <w:r w:rsidR="008406D7">
        <w:rPr>
          <w:rFonts w:ascii="Times New Roman" w:eastAsia="Microsoft Sans Serif" w:hAnsi="Times New Roman"/>
          <w:sz w:val="28"/>
          <w:szCs w:val="28"/>
          <w:lang w:eastAsia="ru-RU" w:bidi="ru-RU"/>
        </w:rPr>
        <w:t>.</w:t>
      </w:r>
    </w:p>
    <w:p w:rsidR="00DB6879" w:rsidRPr="00DD375F" w:rsidRDefault="00DB6879" w:rsidP="00D44BC9">
      <w:pPr>
        <w:widowControl w:val="0"/>
        <w:tabs>
          <w:tab w:val="left" w:pos="1048"/>
        </w:tabs>
        <w:spacing w:before="0" w:after="0" w:line="336" w:lineRule="auto"/>
        <w:ind w:left="0" w:firstLine="709"/>
        <w:rPr>
          <w:rFonts w:ascii="Microsoft Sans Serif" w:eastAsia="Microsoft Sans Serif" w:hAnsi="Microsoft Sans Serif" w:cs="Microsoft Sans Serif"/>
          <w:sz w:val="24"/>
          <w:szCs w:val="24"/>
          <w:lang w:eastAsia="ru-RU" w:bidi="ru-RU"/>
        </w:rPr>
      </w:pPr>
      <w:r w:rsidRPr="00DD375F">
        <w:rPr>
          <w:rFonts w:ascii="Times New Roman" w:eastAsia="Microsoft Sans Serif" w:hAnsi="Times New Roman"/>
          <w:sz w:val="28"/>
          <w:szCs w:val="28"/>
          <w:lang w:eastAsia="ru-RU" w:bidi="ru-RU"/>
        </w:rPr>
        <w:t xml:space="preserve">Цель написания </w:t>
      </w:r>
      <w:r w:rsidR="00C8526F"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состоит в развитии самостоятельности мышления </w:t>
      </w:r>
      <w:proofErr w:type="spellStart"/>
      <w:r w:rsidRPr="00DD375F">
        <w:rPr>
          <w:rFonts w:ascii="Times New Roman" w:eastAsia="Microsoft Sans Serif" w:hAnsi="Times New Roman"/>
          <w:sz w:val="28"/>
          <w:szCs w:val="28"/>
          <w:lang w:eastAsia="ru-RU" w:bidi="ru-RU"/>
        </w:rPr>
        <w:t>и</w:t>
      </w:r>
      <w:r w:rsidR="004D29C1" w:rsidRPr="00DD375F">
        <w:rPr>
          <w:rFonts w:ascii="Times New Roman" w:eastAsia="Microsoft Sans Serif" w:hAnsi="Times New Roman"/>
          <w:sz w:val="28"/>
          <w:szCs w:val="28"/>
          <w:lang w:eastAsia="ru-RU" w:bidi="ru-RU"/>
        </w:rPr>
        <w:t>способности</w:t>
      </w:r>
      <w:r w:rsidR="00BD3F5E">
        <w:rPr>
          <w:rFonts w:ascii="Times New Roman" w:eastAsia="Microsoft Sans Serif" w:hAnsi="Times New Roman"/>
          <w:sz w:val="28"/>
          <w:szCs w:val="28"/>
          <w:lang w:eastAsia="ru-RU" w:bidi="ru-RU"/>
        </w:rPr>
        <w:t>собрать</w:t>
      </w:r>
      <w:proofErr w:type="spellEnd"/>
      <w:r w:rsidR="00BD3F5E">
        <w:rPr>
          <w:rFonts w:ascii="Times New Roman" w:eastAsia="Microsoft Sans Serif" w:hAnsi="Times New Roman"/>
          <w:sz w:val="28"/>
          <w:szCs w:val="28"/>
          <w:lang w:eastAsia="ru-RU" w:bidi="ru-RU"/>
        </w:rPr>
        <w:t xml:space="preserve"> и обработать данные о </w:t>
      </w:r>
      <w:r w:rsidR="00974B2D">
        <w:rPr>
          <w:rFonts w:ascii="Times New Roman" w:eastAsia="Microsoft Sans Serif" w:hAnsi="Times New Roman"/>
          <w:sz w:val="28"/>
          <w:szCs w:val="28"/>
          <w:lang w:eastAsia="ru-RU" w:bidi="ru-RU"/>
        </w:rPr>
        <w:t>развитии компании</w:t>
      </w:r>
      <w:r w:rsidRPr="00DD375F">
        <w:rPr>
          <w:rFonts w:ascii="Times New Roman" w:eastAsia="Microsoft Sans Serif" w:hAnsi="Times New Roman"/>
          <w:sz w:val="28"/>
          <w:szCs w:val="28"/>
          <w:lang w:eastAsia="ru-RU" w:bidi="ru-RU"/>
        </w:rPr>
        <w:t>.</w:t>
      </w:r>
    </w:p>
    <w:p w:rsidR="00DB6879" w:rsidRDefault="00DB6879" w:rsidP="00D44BC9">
      <w:pPr>
        <w:widowControl w:val="0"/>
        <w:tabs>
          <w:tab w:val="left" w:pos="1058"/>
        </w:tabs>
        <w:spacing w:before="0" w:after="0" w:line="336" w:lineRule="auto"/>
        <w:ind w:left="0" w:firstLine="709"/>
        <w:rPr>
          <w:rFonts w:ascii="Times New Roman" w:eastAsia="Microsoft Sans Serif" w:hAnsi="Times New Roman"/>
          <w:sz w:val="28"/>
          <w:szCs w:val="28"/>
          <w:lang w:eastAsia="ru-RU" w:bidi="ru-RU"/>
        </w:rPr>
      </w:pPr>
      <w:r w:rsidRPr="00DD375F">
        <w:rPr>
          <w:rFonts w:ascii="Times New Roman" w:eastAsia="Microsoft Sans Serif" w:hAnsi="Times New Roman"/>
          <w:sz w:val="28"/>
          <w:szCs w:val="28"/>
          <w:lang w:eastAsia="ru-RU" w:bidi="ru-RU"/>
        </w:rPr>
        <w:t xml:space="preserve">Тематика </w:t>
      </w:r>
      <w:r w:rsidR="0098539F">
        <w:rPr>
          <w:rFonts w:ascii="Times New Roman" w:eastAsia="Microsoft Sans Serif" w:hAnsi="Times New Roman"/>
          <w:sz w:val="28"/>
          <w:szCs w:val="28"/>
          <w:lang w:eastAsia="ru-RU" w:bidi="ru-RU"/>
        </w:rPr>
        <w:t>заданий</w:t>
      </w:r>
      <w:r w:rsidRPr="00DD375F">
        <w:rPr>
          <w:rFonts w:ascii="Times New Roman" w:eastAsia="Microsoft Sans Serif" w:hAnsi="Times New Roman"/>
          <w:sz w:val="28"/>
          <w:szCs w:val="28"/>
          <w:lang w:eastAsia="ru-RU" w:bidi="ru-RU"/>
        </w:rPr>
        <w:t xml:space="preserve"> содержится в рабоч</w:t>
      </w:r>
      <w:r w:rsidR="004D29C1" w:rsidRPr="00DD375F">
        <w:rPr>
          <w:rFonts w:ascii="Times New Roman" w:eastAsia="Microsoft Sans Serif" w:hAnsi="Times New Roman"/>
          <w:sz w:val="28"/>
          <w:szCs w:val="28"/>
          <w:lang w:eastAsia="ru-RU" w:bidi="ru-RU"/>
        </w:rPr>
        <w:t>ей</w:t>
      </w:r>
      <w:r w:rsidRPr="00DD375F">
        <w:rPr>
          <w:rFonts w:ascii="Times New Roman" w:eastAsia="Microsoft Sans Serif" w:hAnsi="Times New Roman"/>
          <w:sz w:val="28"/>
          <w:szCs w:val="28"/>
          <w:lang w:eastAsia="ru-RU" w:bidi="ru-RU"/>
        </w:rPr>
        <w:t xml:space="preserve"> программ</w:t>
      </w:r>
      <w:r w:rsidR="004D29C1" w:rsidRPr="00DD375F">
        <w:rPr>
          <w:rFonts w:ascii="Times New Roman" w:eastAsia="Microsoft Sans Serif" w:hAnsi="Times New Roman"/>
          <w:sz w:val="28"/>
          <w:szCs w:val="28"/>
          <w:lang w:eastAsia="ru-RU" w:bidi="ru-RU"/>
        </w:rPr>
        <w:t xml:space="preserve">е </w:t>
      </w:r>
      <w:r w:rsidRPr="00DD375F">
        <w:rPr>
          <w:rFonts w:ascii="Times New Roman" w:eastAsia="Microsoft Sans Serif" w:hAnsi="Times New Roman"/>
          <w:sz w:val="28"/>
          <w:szCs w:val="28"/>
          <w:lang w:eastAsia="ru-RU" w:bidi="ru-RU"/>
        </w:rPr>
        <w:t>дисциплин</w:t>
      </w:r>
      <w:r w:rsidR="004D29C1" w:rsidRPr="00DD375F">
        <w:rPr>
          <w:rFonts w:ascii="Times New Roman" w:eastAsia="Microsoft Sans Serif" w:hAnsi="Times New Roman"/>
          <w:sz w:val="28"/>
          <w:szCs w:val="28"/>
          <w:lang w:eastAsia="ru-RU" w:bidi="ru-RU"/>
        </w:rPr>
        <w:t>ы</w:t>
      </w:r>
      <w:r w:rsidRPr="00DD375F">
        <w:rPr>
          <w:rFonts w:ascii="Times New Roman" w:eastAsia="Microsoft Sans Serif" w:hAnsi="Times New Roman"/>
          <w:sz w:val="28"/>
          <w:szCs w:val="28"/>
          <w:lang w:eastAsia="ru-RU" w:bidi="ru-RU"/>
        </w:rPr>
        <w:t xml:space="preserve">.  Написание </w:t>
      </w:r>
      <w:r w:rsidR="00C8526F" w:rsidRPr="00DD375F">
        <w:rPr>
          <w:rFonts w:ascii="Times New Roman" w:eastAsia="Microsoft Sans Serif" w:hAnsi="Times New Roman"/>
          <w:sz w:val="28"/>
          <w:szCs w:val="28"/>
          <w:lang w:eastAsia="ru-RU" w:bidi="ru-RU"/>
        </w:rPr>
        <w:t>работы</w:t>
      </w:r>
      <w:r w:rsidRPr="00DD375F">
        <w:rPr>
          <w:rFonts w:ascii="Times New Roman" w:eastAsia="Microsoft Sans Serif" w:hAnsi="Times New Roman"/>
          <w:sz w:val="28"/>
          <w:szCs w:val="28"/>
          <w:lang w:eastAsia="ru-RU" w:bidi="ru-RU"/>
        </w:rPr>
        <w:t xml:space="preserve"> студентом ведется под методическим руководством преподавателя, ведущего семинарского занятия.</w:t>
      </w:r>
    </w:p>
    <w:p w:rsidR="0098539F" w:rsidRPr="0098539F" w:rsidRDefault="00042527" w:rsidP="0098539F">
      <w:pPr>
        <w:spacing w:before="0" w:after="0" w:line="360" w:lineRule="auto"/>
        <w:ind w:left="0" w:firstLine="0"/>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Студентам</w:t>
      </w:r>
      <w:r w:rsidR="007A1842" w:rsidRPr="0098539F">
        <w:rPr>
          <w:rFonts w:ascii="Times New Roman" w:hAnsi="Times New Roman"/>
          <w:sz w:val="28"/>
          <w:szCs w:val="28"/>
        </w:rPr>
        <w:t>необходимо</w:t>
      </w:r>
      <w:proofErr w:type="spellEnd"/>
      <w:r w:rsidR="007A1842" w:rsidRPr="0098539F">
        <w:rPr>
          <w:rFonts w:ascii="Times New Roman" w:hAnsi="Times New Roman"/>
          <w:sz w:val="28"/>
          <w:szCs w:val="28"/>
        </w:rPr>
        <w:t xml:space="preserve"> воспользоваться</w:t>
      </w:r>
      <w:r w:rsidR="0098539F" w:rsidRPr="0098539F">
        <w:rPr>
          <w:rFonts w:ascii="Times New Roman" w:hAnsi="Times New Roman"/>
          <w:sz w:val="28"/>
          <w:szCs w:val="28"/>
        </w:rPr>
        <w:t xml:space="preserve"> информационными системами (СПАРК и др.) для получения бухгалтерской отчетности за 3 последних года, информацией с сайтов компаний, провести вертикальный и горизонтальный анализ балансов, рассчитать </w:t>
      </w:r>
      <w:r w:rsidR="00AA5192">
        <w:rPr>
          <w:rFonts w:ascii="Times New Roman" w:hAnsi="Times New Roman"/>
          <w:sz w:val="28"/>
          <w:szCs w:val="28"/>
        </w:rPr>
        <w:t xml:space="preserve">имеющиеся у компании финансовые ресурсы для инвестиционной деятельности, их </w:t>
      </w:r>
      <w:r w:rsidR="0040369A">
        <w:rPr>
          <w:rFonts w:ascii="Times New Roman" w:hAnsi="Times New Roman"/>
          <w:sz w:val="28"/>
          <w:szCs w:val="28"/>
        </w:rPr>
        <w:t xml:space="preserve">структуру и </w:t>
      </w:r>
      <w:r w:rsidR="00996F91">
        <w:rPr>
          <w:rFonts w:ascii="Times New Roman" w:hAnsi="Times New Roman"/>
          <w:sz w:val="28"/>
          <w:szCs w:val="28"/>
        </w:rPr>
        <w:t>динамику, определить</w:t>
      </w:r>
      <w:r w:rsidR="007A1842">
        <w:rPr>
          <w:rFonts w:ascii="Times New Roman" w:hAnsi="Times New Roman"/>
          <w:sz w:val="28"/>
          <w:szCs w:val="28"/>
        </w:rPr>
        <w:t xml:space="preserve"> </w:t>
      </w:r>
      <w:r w:rsidR="001D3FFB">
        <w:rPr>
          <w:rFonts w:ascii="Times New Roman" w:hAnsi="Times New Roman"/>
          <w:sz w:val="28"/>
          <w:szCs w:val="28"/>
        </w:rPr>
        <w:t>возможности и необходимость о</w:t>
      </w:r>
      <w:r w:rsidR="000C0740">
        <w:rPr>
          <w:rFonts w:ascii="Times New Roman" w:hAnsi="Times New Roman"/>
          <w:sz w:val="28"/>
          <w:szCs w:val="28"/>
        </w:rPr>
        <w:t>существления проектов реальных инвестиций</w:t>
      </w:r>
      <w:r w:rsidR="007A1842">
        <w:rPr>
          <w:rFonts w:ascii="Times New Roman" w:hAnsi="Times New Roman"/>
          <w:sz w:val="28"/>
          <w:szCs w:val="28"/>
        </w:rPr>
        <w:t xml:space="preserve">, </w:t>
      </w:r>
      <w:r w:rsidR="0054293E">
        <w:rPr>
          <w:rFonts w:ascii="Times New Roman" w:hAnsi="Times New Roman"/>
          <w:sz w:val="28"/>
          <w:szCs w:val="28"/>
        </w:rPr>
        <w:t xml:space="preserve">оценить </w:t>
      </w:r>
      <w:r w:rsidR="007A1842">
        <w:rPr>
          <w:rFonts w:ascii="Times New Roman" w:hAnsi="Times New Roman"/>
          <w:sz w:val="28"/>
          <w:szCs w:val="28"/>
        </w:rPr>
        <w:t>эффективность финансовых инвестиций</w:t>
      </w:r>
      <w:r w:rsidR="000C0740">
        <w:rPr>
          <w:rFonts w:ascii="Times New Roman" w:hAnsi="Times New Roman"/>
          <w:sz w:val="28"/>
          <w:szCs w:val="28"/>
        </w:rPr>
        <w:t>.</w:t>
      </w:r>
    </w:p>
    <w:p w:rsidR="00DB6879" w:rsidRPr="00DD375F" w:rsidRDefault="00DB6879" w:rsidP="00D44BC9">
      <w:pPr>
        <w:widowControl w:val="0"/>
        <w:spacing w:before="0" w:after="0" w:line="336" w:lineRule="auto"/>
        <w:ind w:left="0" w:firstLine="709"/>
      </w:pPr>
      <w:r w:rsidRPr="00DD375F">
        <w:rPr>
          <w:rStyle w:val="27"/>
          <w:rFonts w:eastAsia="Calibri"/>
          <w:color w:val="auto"/>
        </w:rPr>
        <w:t xml:space="preserve">Оценка выполнения </w:t>
      </w:r>
      <w:proofErr w:type="spellStart"/>
      <w:r w:rsidR="00C8526F" w:rsidRPr="00DD375F">
        <w:rPr>
          <w:rStyle w:val="27"/>
          <w:rFonts w:eastAsia="Calibri"/>
          <w:color w:val="auto"/>
        </w:rPr>
        <w:t>работы</w:t>
      </w:r>
      <w:r w:rsidR="001F4CCF" w:rsidRPr="00DD375F">
        <w:rPr>
          <w:rStyle w:val="27"/>
          <w:rFonts w:eastAsia="Calibri"/>
          <w:color w:val="auto"/>
        </w:rPr>
        <w:t>осуществляетсяпреподавателем</w:t>
      </w:r>
      <w:r w:rsidRPr="00DD375F">
        <w:rPr>
          <w:rStyle w:val="27"/>
          <w:rFonts w:eastAsia="Calibri"/>
          <w:color w:val="auto"/>
        </w:rPr>
        <w:t>в</w:t>
      </w:r>
      <w:proofErr w:type="spellEnd"/>
      <w:r w:rsidRPr="00DD375F">
        <w:rPr>
          <w:rStyle w:val="27"/>
          <w:rFonts w:eastAsia="Calibri"/>
          <w:color w:val="auto"/>
        </w:rPr>
        <w:t xml:space="preserve"> ходе текущего </w:t>
      </w:r>
      <w:r w:rsidR="001F4CCF" w:rsidRPr="00DD375F">
        <w:rPr>
          <w:rStyle w:val="27"/>
          <w:rFonts w:eastAsia="Calibri"/>
          <w:color w:val="auto"/>
        </w:rPr>
        <w:t>контроля успеваемости</w:t>
      </w:r>
      <w:r w:rsidRPr="00DD375F">
        <w:rPr>
          <w:rStyle w:val="27"/>
          <w:rFonts w:eastAsia="Calibri"/>
          <w:color w:val="auto"/>
        </w:rPr>
        <w:t xml:space="preserve"> студентов.</w:t>
      </w:r>
    </w:p>
    <w:p w:rsidR="00DB6879" w:rsidRPr="00DD375F" w:rsidRDefault="00DB6879" w:rsidP="00D44BC9">
      <w:pPr>
        <w:widowControl w:val="0"/>
        <w:tabs>
          <w:tab w:val="left" w:pos="1113"/>
        </w:tabs>
        <w:spacing w:before="0" w:after="0" w:line="336" w:lineRule="auto"/>
        <w:ind w:left="0" w:firstLine="709"/>
      </w:pPr>
      <w:r w:rsidRPr="00DD375F">
        <w:rPr>
          <w:rStyle w:val="27"/>
          <w:rFonts w:eastAsia="Calibri"/>
          <w:color w:val="auto"/>
        </w:rPr>
        <w:t xml:space="preserve">Требования к написанию </w:t>
      </w:r>
      <w:r w:rsidR="00C8526F" w:rsidRPr="00DD375F">
        <w:rPr>
          <w:rStyle w:val="27"/>
          <w:rFonts w:eastAsia="Calibri"/>
          <w:color w:val="auto"/>
        </w:rPr>
        <w:t>работы</w:t>
      </w:r>
      <w:r w:rsidRPr="00DD375F">
        <w:rPr>
          <w:rStyle w:val="27"/>
          <w:rFonts w:eastAsia="Calibri"/>
          <w:color w:val="auto"/>
        </w:rPr>
        <w:t>:</w:t>
      </w:r>
    </w:p>
    <w:p w:rsidR="00DB6879" w:rsidRPr="00DD375F" w:rsidRDefault="00DB6879" w:rsidP="00853009">
      <w:pPr>
        <w:pStyle w:val="afe"/>
        <w:numPr>
          <w:ilvl w:val="0"/>
          <w:numId w:val="3"/>
        </w:numPr>
        <w:tabs>
          <w:tab w:val="left" w:pos="709"/>
        </w:tabs>
        <w:spacing w:after="0" w:line="336" w:lineRule="auto"/>
        <w:ind w:left="0" w:firstLine="360"/>
      </w:pPr>
      <w:r w:rsidRPr="00DD375F">
        <w:rPr>
          <w:rStyle w:val="27"/>
          <w:rFonts w:eastAsia="Calibri"/>
          <w:color w:val="auto"/>
        </w:rPr>
        <w:t xml:space="preserve">обоснованность </w:t>
      </w:r>
      <w:r w:rsidR="00CF165C">
        <w:rPr>
          <w:rStyle w:val="27"/>
          <w:rFonts w:eastAsia="Calibri"/>
          <w:color w:val="auto"/>
        </w:rPr>
        <w:t xml:space="preserve">всех </w:t>
      </w:r>
      <w:r w:rsidR="004711A3">
        <w:rPr>
          <w:rStyle w:val="27"/>
          <w:rFonts w:eastAsia="Calibri"/>
          <w:color w:val="auto"/>
        </w:rPr>
        <w:t xml:space="preserve">аналитических </w:t>
      </w:r>
      <w:r w:rsidR="00CF165C">
        <w:rPr>
          <w:rStyle w:val="27"/>
          <w:rFonts w:eastAsia="Calibri"/>
          <w:color w:val="auto"/>
        </w:rPr>
        <w:t>расчетов</w:t>
      </w:r>
    </w:p>
    <w:p w:rsidR="004D29C1" w:rsidRPr="00DD375F" w:rsidRDefault="00DB6879" w:rsidP="00853009">
      <w:pPr>
        <w:pStyle w:val="afe"/>
        <w:numPr>
          <w:ilvl w:val="0"/>
          <w:numId w:val="3"/>
        </w:numPr>
        <w:tabs>
          <w:tab w:val="left" w:pos="709"/>
        </w:tabs>
        <w:spacing w:after="0" w:line="336" w:lineRule="auto"/>
        <w:ind w:left="0" w:firstLine="360"/>
        <w:rPr>
          <w:rStyle w:val="27"/>
          <w:rFonts w:ascii="Calibri" w:eastAsia="Calibri" w:hAnsi="Calibri"/>
          <w:color w:val="auto"/>
          <w:sz w:val="22"/>
          <w:szCs w:val="22"/>
          <w:lang w:eastAsia="en-US" w:bidi="ar-SA"/>
        </w:rPr>
      </w:pPr>
      <w:r w:rsidRPr="00DD375F">
        <w:rPr>
          <w:rStyle w:val="27"/>
          <w:rFonts w:eastAsia="Calibri"/>
          <w:color w:val="auto"/>
        </w:rPr>
        <w:t>аргументированность выводов</w:t>
      </w:r>
      <w:r w:rsidR="0081099A">
        <w:rPr>
          <w:rStyle w:val="27"/>
          <w:rFonts w:eastAsia="Calibri"/>
          <w:color w:val="auto"/>
        </w:rPr>
        <w:t xml:space="preserve"> и предложений</w:t>
      </w:r>
      <w:r w:rsidRPr="00DD375F">
        <w:rPr>
          <w:rStyle w:val="27"/>
          <w:rFonts w:eastAsia="Calibri"/>
          <w:color w:val="auto"/>
        </w:rPr>
        <w:t>;</w:t>
      </w:r>
    </w:p>
    <w:p w:rsidR="00DB6879" w:rsidRPr="004711A3" w:rsidRDefault="00DB6879" w:rsidP="00853009">
      <w:pPr>
        <w:pStyle w:val="afe"/>
        <w:numPr>
          <w:ilvl w:val="0"/>
          <w:numId w:val="3"/>
        </w:numPr>
        <w:tabs>
          <w:tab w:val="left" w:pos="709"/>
        </w:tabs>
        <w:spacing w:after="0" w:line="336" w:lineRule="auto"/>
        <w:ind w:left="0" w:firstLine="360"/>
        <w:rPr>
          <w:rStyle w:val="27"/>
          <w:rFonts w:ascii="Calibri" w:eastAsia="Calibri" w:hAnsi="Calibri"/>
          <w:color w:val="auto"/>
          <w:sz w:val="22"/>
          <w:szCs w:val="22"/>
          <w:lang w:eastAsia="en-US" w:bidi="ar-SA"/>
        </w:rPr>
      </w:pPr>
      <w:r w:rsidRPr="00DD375F">
        <w:rPr>
          <w:rStyle w:val="27"/>
          <w:rFonts w:eastAsia="Calibri"/>
          <w:color w:val="auto"/>
        </w:rPr>
        <w:t>четкость и лаконичность изложения собственных мыслей.</w:t>
      </w:r>
    </w:p>
    <w:p w:rsidR="004711A3" w:rsidRPr="00B31571" w:rsidRDefault="004711A3" w:rsidP="004711A3">
      <w:pPr>
        <w:pStyle w:val="afe"/>
        <w:spacing w:after="0" w:line="360" w:lineRule="auto"/>
        <w:ind w:left="0" w:firstLine="720"/>
        <w:jc w:val="both"/>
        <w:rPr>
          <w:rFonts w:ascii="Times New Roman" w:hAnsi="Times New Roman"/>
          <w:sz w:val="28"/>
          <w:szCs w:val="28"/>
        </w:rPr>
      </w:pPr>
      <w:r w:rsidRPr="00B31571">
        <w:rPr>
          <w:rFonts w:ascii="Times New Roman" w:hAnsi="Times New Roman"/>
          <w:sz w:val="28"/>
          <w:szCs w:val="28"/>
        </w:rPr>
        <w:t xml:space="preserve">Результаты анализа представляются в двух частях – текстовая часть с анализом и выводами, включая аналитические графики и таблицы – до </w:t>
      </w:r>
      <w:r w:rsidR="00552B70">
        <w:rPr>
          <w:rFonts w:ascii="Times New Roman" w:hAnsi="Times New Roman"/>
          <w:sz w:val="28"/>
          <w:szCs w:val="28"/>
        </w:rPr>
        <w:t>3-5</w:t>
      </w:r>
      <w:r w:rsidRPr="00B31571">
        <w:rPr>
          <w:rFonts w:ascii="Times New Roman" w:hAnsi="Times New Roman"/>
          <w:sz w:val="28"/>
          <w:szCs w:val="28"/>
        </w:rPr>
        <w:t xml:space="preserve"> </w:t>
      </w:r>
      <w:proofErr w:type="spellStart"/>
      <w:r w:rsidRPr="00B31571">
        <w:rPr>
          <w:rFonts w:ascii="Times New Roman" w:hAnsi="Times New Roman"/>
          <w:sz w:val="28"/>
          <w:szCs w:val="28"/>
        </w:rPr>
        <w:t>страниц</w:t>
      </w:r>
      <w:r w:rsidR="00323994" w:rsidRPr="00B31571">
        <w:rPr>
          <w:rFonts w:ascii="Times New Roman" w:eastAsia="Times New Roman" w:hAnsi="Times New Roman"/>
          <w:sz w:val="28"/>
          <w:szCs w:val="28"/>
          <w:lang w:eastAsia="ru-RU"/>
        </w:rPr>
        <w:t>печатного</w:t>
      </w:r>
      <w:proofErr w:type="spellEnd"/>
      <w:r w:rsidR="00323994" w:rsidRPr="00B31571">
        <w:rPr>
          <w:rFonts w:ascii="Times New Roman" w:eastAsia="Times New Roman" w:hAnsi="Times New Roman"/>
          <w:sz w:val="28"/>
          <w:szCs w:val="28"/>
          <w:lang w:eastAsia="ru-RU"/>
        </w:rPr>
        <w:t xml:space="preserve"> текста</w:t>
      </w:r>
      <w:r w:rsidR="00B31571" w:rsidRPr="00B31571">
        <w:rPr>
          <w:rFonts w:ascii="Times New Roman" w:eastAsia="Times New Roman" w:hAnsi="Times New Roman"/>
          <w:sz w:val="28"/>
          <w:szCs w:val="28"/>
          <w:lang w:eastAsia="ru-RU"/>
        </w:rPr>
        <w:t xml:space="preserve"> (без учета титульного листа)</w:t>
      </w:r>
      <w:r w:rsidR="00323994" w:rsidRPr="00B31571">
        <w:rPr>
          <w:rFonts w:ascii="Times New Roman" w:eastAsia="Times New Roman" w:hAnsi="Times New Roman"/>
          <w:sz w:val="28"/>
          <w:szCs w:val="28"/>
          <w:lang w:eastAsia="ru-RU"/>
        </w:rPr>
        <w:t>, выполненн</w:t>
      </w:r>
      <w:r w:rsidR="00C874CF">
        <w:rPr>
          <w:rFonts w:ascii="Times New Roman" w:eastAsia="Times New Roman" w:hAnsi="Times New Roman"/>
          <w:sz w:val="28"/>
          <w:szCs w:val="28"/>
          <w:lang w:eastAsia="ru-RU"/>
        </w:rPr>
        <w:t>ая</w:t>
      </w:r>
      <w:r w:rsidR="00323994" w:rsidRPr="00B31571">
        <w:rPr>
          <w:rFonts w:ascii="Times New Roman" w:eastAsia="Times New Roman" w:hAnsi="Times New Roman"/>
          <w:sz w:val="28"/>
          <w:szCs w:val="28"/>
          <w:lang w:eastAsia="ru-RU"/>
        </w:rPr>
        <w:t xml:space="preserve"> через 1,5 интервала 14 шрифтом </w:t>
      </w:r>
      <w:proofErr w:type="spellStart"/>
      <w:r w:rsidR="00323994" w:rsidRPr="00B31571">
        <w:rPr>
          <w:rFonts w:ascii="Times New Roman" w:eastAsia="Times New Roman" w:hAnsi="Times New Roman"/>
          <w:sz w:val="28"/>
          <w:szCs w:val="28"/>
          <w:lang w:val="en-US" w:eastAsia="ru-RU"/>
        </w:rPr>
        <w:t>TimesNewRoman</w:t>
      </w:r>
      <w:proofErr w:type="spellEnd"/>
      <w:r w:rsidRPr="00B31571">
        <w:rPr>
          <w:rFonts w:ascii="Times New Roman" w:hAnsi="Times New Roman"/>
          <w:sz w:val="28"/>
          <w:szCs w:val="28"/>
        </w:rPr>
        <w:t xml:space="preserve">, и расчетный файл в </w:t>
      </w:r>
      <w:proofErr w:type="spellStart"/>
      <w:r w:rsidRPr="00B31571">
        <w:rPr>
          <w:rFonts w:ascii="Times New Roman" w:hAnsi="Times New Roman"/>
          <w:sz w:val="28"/>
          <w:szCs w:val="28"/>
          <w:lang w:val="en-US"/>
        </w:rPr>
        <w:t>MSExcel</w:t>
      </w:r>
      <w:proofErr w:type="spellEnd"/>
      <w:r w:rsidRPr="00B31571">
        <w:rPr>
          <w:rFonts w:ascii="Times New Roman" w:hAnsi="Times New Roman"/>
          <w:sz w:val="28"/>
          <w:szCs w:val="28"/>
        </w:rPr>
        <w:t xml:space="preserve"> обязательно с бухгалтерской отчетностью и со всеми расчетами. Работы без наличия финансовой отчетности в файле </w:t>
      </w:r>
      <w:proofErr w:type="spellStart"/>
      <w:r w:rsidRPr="00B31571">
        <w:rPr>
          <w:rFonts w:ascii="Times New Roman" w:hAnsi="Times New Roman"/>
          <w:sz w:val="28"/>
          <w:szCs w:val="28"/>
          <w:lang w:val="en-US"/>
        </w:rPr>
        <w:t>MSExcel</w:t>
      </w:r>
      <w:proofErr w:type="spellEnd"/>
      <w:r w:rsidRPr="00B31571">
        <w:rPr>
          <w:rFonts w:ascii="Times New Roman" w:hAnsi="Times New Roman"/>
          <w:sz w:val="28"/>
          <w:szCs w:val="28"/>
        </w:rPr>
        <w:t xml:space="preserve"> не принимаются. </w:t>
      </w:r>
    </w:p>
    <w:p w:rsidR="0057046D" w:rsidRPr="00DD375F" w:rsidRDefault="0057046D" w:rsidP="00D44BC9">
      <w:pPr>
        <w:widowControl w:val="0"/>
        <w:spacing w:before="0" w:after="0" w:line="336" w:lineRule="auto"/>
        <w:ind w:left="0" w:firstLine="709"/>
        <w:rPr>
          <w:rFonts w:ascii="Times New Roman" w:eastAsia="Times New Roman" w:hAnsi="Times New Roman"/>
          <w:sz w:val="28"/>
          <w:szCs w:val="28"/>
          <w:lang w:eastAsia="ru-RU"/>
        </w:rPr>
      </w:pPr>
      <w:proofErr w:type="spellStart"/>
      <w:r w:rsidRPr="00DD375F">
        <w:rPr>
          <w:rFonts w:ascii="Times New Roman" w:eastAsia="Times New Roman" w:hAnsi="Times New Roman"/>
          <w:sz w:val="28"/>
          <w:szCs w:val="28"/>
          <w:lang w:eastAsia="ru-RU"/>
        </w:rPr>
        <w:t>Оформление</w:t>
      </w:r>
      <w:r w:rsidR="00C8526F" w:rsidRPr="00DD375F">
        <w:rPr>
          <w:rFonts w:ascii="Times New Roman" w:eastAsia="Times New Roman" w:hAnsi="Times New Roman"/>
          <w:sz w:val="28"/>
          <w:szCs w:val="28"/>
          <w:lang w:eastAsia="ru-RU"/>
        </w:rPr>
        <w:t>работы</w:t>
      </w:r>
      <w:proofErr w:type="spellEnd"/>
      <w:r w:rsidRPr="00DD375F">
        <w:rPr>
          <w:rFonts w:ascii="Times New Roman" w:eastAsia="Times New Roman" w:hAnsi="Times New Roman"/>
          <w:sz w:val="28"/>
          <w:szCs w:val="28"/>
          <w:lang w:eastAsia="ru-RU"/>
        </w:rPr>
        <w:t xml:space="preserve"> должно соответствовать предъявляемым требованиям. Он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должн</w:t>
      </w:r>
      <w:r w:rsidR="00476A4C" w:rsidRPr="00DD375F">
        <w:rPr>
          <w:rFonts w:ascii="Times New Roman" w:eastAsia="Times New Roman" w:hAnsi="Times New Roman"/>
          <w:sz w:val="28"/>
          <w:szCs w:val="28"/>
          <w:lang w:eastAsia="ru-RU"/>
        </w:rPr>
        <w:t>о</w:t>
      </w:r>
      <w:r w:rsidRPr="00DD375F">
        <w:rPr>
          <w:rFonts w:ascii="Times New Roman" w:eastAsia="Times New Roman" w:hAnsi="Times New Roman"/>
          <w:sz w:val="28"/>
          <w:szCs w:val="28"/>
          <w:lang w:eastAsia="ru-RU"/>
        </w:rPr>
        <w:t xml:space="preserve"> иметь титульный лист установленной формы</w:t>
      </w:r>
      <w:r w:rsidR="002A323B" w:rsidRPr="00DD375F">
        <w:rPr>
          <w:rFonts w:ascii="Times New Roman" w:eastAsia="Times New Roman" w:hAnsi="Times New Roman"/>
          <w:sz w:val="28"/>
          <w:szCs w:val="28"/>
          <w:lang w:eastAsia="ru-RU"/>
        </w:rPr>
        <w:t>,</w:t>
      </w:r>
      <w:r w:rsidRPr="00DD375F">
        <w:rPr>
          <w:rFonts w:ascii="Times New Roman" w:eastAsia="Times New Roman" w:hAnsi="Times New Roman"/>
          <w:sz w:val="28"/>
          <w:szCs w:val="28"/>
          <w:lang w:eastAsia="ru-RU"/>
        </w:rPr>
        <w:t xml:space="preserve"> теоретическую часть и список использованных при е</w:t>
      </w:r>
      <w:r w:rsidR="00476A4C" w:rsidRPr="00DD375F">
        <w:rPr>
          <w:rFonts w:ascii="Times New Roman" w:eastAsia="Times New Roman" w:hAnsi="Times New Roman"/>
          <w:sz w:val="28"/>
          <w:szCs w:val="28"/>
          <w:lang w:eastAsia="ru-RU"/>
        </w:rPr>
        <w:t xml:space="preserve">го </w:t>
      </w:r>
      <w:r w:rsidRPr="00DD375F">
        <w:rPr>
          <w:rFonts w:ascii="Times New Roman" w:eastAsia="Times New Roman" w:hAnsi="Times New Roman"/>
          <w:sz w:val="28"/>
          <w:szCs w:val="28"/>
          <w:lang w:eastAsia="ru-RU"/>
        </w:rPr>
        <w:t>написании источников.</w:t>
      </w:r>
    </w:p>
    <w:p w:rsidR="0057046D" w:rsidRPr="00DD375F" w:rsidRDefault="00476A4C" w:rsidP="00DA13FF">
      <w:pPr>
        <w:widowControl w:val="0"/>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Т</w:t>
      </w:r>
      <w:r w:rsidR="00900E1E" w:rsidRPr="00DD375F">
        <w:rPr>
          <w:rFonts w:ascii="Times New Roman" w:eastAsia="Times New Roman" w:hAnsi="Times New Roman"/>
          <w:sz w:val="28"/>
          <w:szCs w:val="28"/>
          <w:lang w:eastAsia="ru-RU"/>
        </w:rPr>
        <w:t>еоретическ</w:t>
      </w:r>
      <w:r w:rsidRPr="00DD375F">
        <w:rPr>
          <w:rFonts w:ascii="Times New Roman" w:eastAsia="Times New Roman" w:hAnsi="Times New Roman"/>
          <w:sz w:val="28"/>
          <w:szCs w:val="28"/>
          <w:lang w:eastAsia="ru-RU"/>
        </w:rPr>
        <w:t xml:space="preserve">ая часть </w:t>
      </w:r>
      <w:r w:rsidR="00900E1E" w:rsidRPr="00DD375F">
        <w:rPr>
          <w:rFonts w:ascii="Times New Roman" w:eastAsia="Times New Roman" w:hAnsi="Times New Roman"/>
          <w:sz w:val="28"/>
          <w:szCs w:val="28"/>
          <w:lang w:eastAsia="ru-RU"/>
        </w:rPr>
        <w:t>должн</w:t>
      </w:r>
      <w:r w:rsidRPr="00DD375F">
        <w:rPr>
          <w:rFonts w:ascii="Times New Roman" w:eastAsia="Times New Roman" w:hAnsi="Times New Roman"/>
          <w:sz w:val="28"/>
          <w:szCs w:val="28"/>
          <w:lang w:eastAsia="ru-RU"/>
        </w:rPr>
        <w:t>а</w:t>
      </w:r>
      <w:r w:rsidR="0057046D" w:rsidRPr="00DD375F">
        <w:rPr>
          <w:rFonts w:ascii="Times New Roman" w:eastAsia="Times New Roman" w:hAnsi="Times New Roman"/>
          <w:sz w:val="28"/>
          <w:szCs w:val="28"/>
          <w:lang w:eastAsia="ru-RU"/>
        </w:rPr>
        <w:t xml:space="preserve"> содержать раскрытие сущностных </w:t>
      </w:r>
      <w:r w:rsidR="0057046D" w:rsidRPr="00DD375F">
        <w:rPr>
          <w:rFonts w:ascii="Times New Roman" w:eastAsia="Times New Roman" w:hAnsi="Times New Roman"/>
          <w:sz w:val="28"/>
          <w:szCs w:val="28"/>
          <w:lang w:eastAsia="ru-RU"/>
        </w:rPr>
        <w:lastRenderedPageBreak/>
        <w:t>характеристик</w:t>
      </w:r>
      <w:r w:rsidRPr="00DD375F">
        <w:rPr>
          <w:rFonts w:ascii="Times New Roman" w:eastAsia="Times New Roman" w:hAnsi="Times New Roman"/>
          <w:sz w:val="28"/>
          <w:szCs w:val="28"/>
          <w:lang w:eastAsia="ru-RU"/>
        </w:rPr>
        <w:t>,</w:t>
      </w:r>
      <w:r w:rsidR="0057046D" w:rsidRPr="00DD375F">
        <w:rPr>
          <w:rFonts w:ascii="Times New Roman" w:eastAsia="Times New Roman" w:hAnsi="Times New Roman"/>
          <w:sz w:val="28"/>
          <w:szCs w:val="28"/>
          <w:lang w:eastAsia="ru-RU"/>
        </w:rPr>
        <w:t xml:space="preserve"> определений, взаимосвязи и взаимозависимости рассматриваемых явлений, факторов, влияющих на изменение рассматриваемых процессов. При раскрытии вопросов, касающихся использования расчетных методик, должны быть приведены соответствующие формулы. </w:t>
      </w:r>
      <w:r w:rsidRPr="00DD375F">
        <w:rPr>
          <w:rFonts w:ascii="Times New Roman" w:eastAsia="Times New Roman" w:hAnsi="Times New Roman"/>
          <w:sz w:val="28"/>
          <w:szCs w:val="28"/>
          <w:lang w:eastAsia="ru-RU"/>
        </w:rPr>
        <w:t xml:space="preserve"> Теоретическая </w:t>
      </w:r>
      <w:r w:rsidR="0057046D" w:rsidRPr="00DD375F">
        <w:rPr>
          <w:rFonts w:ascii="Times New Roman" w:eastAsia="Times New Roman" w:hAnsi="Times New Roman"/>
          <w:sz w:val="28"/>
          <w:szCs w:val="28"/>
          <w:lang w:eastAsia="ru-RU"/>
        </w:rPr>
        <w:t xml:space="preserve">часть </w:t>
      </w:r>
      <w:r w:rsidRPr="00DD375F">
        <w:rPr>
          <w:rFonts w:ascii="Times New Roman" w:eastAsia="Times New Roman" w:hAnsi="Times New Roman"/>
          <w:sz w:val="28"/>
          <w:szCs w:val="28"/>
          <w:lang w:eastAsia="ru-RU"/>
        </w:rPr>
        <w:t xml:space="preserve">в обязательном порядке </w:t>
      </w:r>
      <w:r w:rsidR="0057046D" w:rsidRPr="00DD375F">
        <w:rPr>
          <w:rFonts w:ascii="Times New Roman" w:eastAsia="Times New Roman" w:hAnsi="Times New Roman"/>
          <w:sz w:val="28"/>
          <w:szCs w:val="28"/>
          <w:lang w:eastAsia="ru-RU"/>
        </w:rPr>
        <w:t>должна содержать ссылки на использованные источники.</w:t>
      </w:r>
    </w:p>
    <w:p w:rsidR="0057046D" w:rsidRPr="00DD375F" w:rsidRDefault="00C8526F" w:rsidP="00D44BC9">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Конкретный срок сдачи работы</w:t>
      </w:r>
      <w:r w:rsidR="0057046D" w:rsidRPr="00DD375F">
        <w:rPr>
          <w:rFonts w:ascii="Times New Roman" w:eastAsia="Times New Roman" w:hAnsi="Times New Roman"/>
          <w:sz w:val="28"/>
          <w:szCs w:val="28"/>
          <w:lang w:eastAsia="ru-RU"/>
        </w:rPr>
        <w:t xml:space="preserve"> устанавливается преподавателем в соответствии с утвержденным учебным планом.</w:t>
      </w:r>
    </w:p>
    <w:p w:rsidR="003D192E" w:rsidRPr="00E60444" w:rsidRDefault="001F4CCF" w:rsidP="00E60444">
      <w:pPr>
        <w:spacing w:after="0" w:line="360" w:lineRule="auto"/>
        <w:ind w:left="0" w:firstLine="709"/>
        <w:rPr>
          <w:rFonts w:ascii="Times New Roman" w:hAnsi="Times New Roman"/>
          <w:sz w:val="28"/>
          <w:szCs w:val="28"/>
        </w:rPr>
      </w:pPr>
      <w:r w:rsidRPr="00E60444">
        <w:rPr>
          <w:rFonts w:ascii="Times New Roman" w:eastAsia="Times New Roman" w:hAnsi="Times New Roman"/>
          <w:sz w:val="28"/>
          <w:szCs w:val="28"/>
          <w:lang w:eastAsia="ru-RU"/>
        </w:rPr>
        <w:t xml:space="preserve">При этом </w:t>
      </w:r>
      <w:r w:rsidR="00C8526F" w:rsidRPr="00E60444">
        <w:rPr>
          <w:rFonts w:ascii="Times New Roman" w:eastAsia="Times New Roman" w:hAnsi="Times New Roman"/>
          <w:sz w:val="28"/>
          <w:szCs w:val="28"/>
          <w:lang w:eastAsia="ru-RU"/>
        </w:rPr>
        <w:t>работа</w:t>
      </w:r>
      <w:r w:rsidR="0057046D" w:rsidRPr="00E60444">
        <w:rPr>
          <w:rFonts w:ascii="Times New Roman" w:eastAsia="Times New Roman" w:hAnsi="Times New Roman"/>
          <w:sz w:val="28"/>
          <w:szCs w:val="28"/>
          <w:lang w:eastAsia="ru-RU"/>
        </w:rPr>
        <w:t xml:space="preserve"> должн</w:t>
      </w:r>
      <w:r w:rsidR="00476A4C" w:rsidRPr="00E60444">
        <w:rPr>
          <w:rFonts w:ascii="Times New Roman" w:eastAsia="Times New Roman" w:hAnsi="Times New Roman"/>
          <w:sz w:val="28"/>
          <w:szCs w:val="28"/>
          <w:lang w:eastAsia="ru-RU"/>
        </w:rPr>
        <w:t>о</w:t>
      </w:r>
      <w:r w:rsidR="0057046D" w:rsidRPr="00E60444">
        <w:rPr>
          <w:rFonts w:ascii="Times New Roman" w:eastAsia="Times New Roman" w:hAnsi="Times New Roman"/>
          <w:sz w:val="28"/>
          <w:szCs w:val="28"/>
          <w:lang w:eastAsia="ru-RU"/>
        </w:rPr>
        <w:t xml:space="preserve"> быть </w:t>
      </w:r>
      <w:proofErr w:type="spellStart"/>
      <w:r w:rsidR="0057046D" w:rsidRPr="00E60444">
        <w:rPr>
          <w:rFonts w:ascii="Times New Roman" w:eastAsia="Times New Roman" w:hAnsi="Times New Roman"/>
          <w:sz w:val="28"/>
          <w:szCs w:val="28"/>
          <w:lang w:eastAsia="ru-RU"/>
        </w:rPr>
        <w:t>сдан</w:t>
      </w:r>
      <w:r w:rsidR="00C8526F" w:rsidRPr="00E60444">
        <w:rPr>
          <w:rFonts w:ascii="Times New Roman" w:eastAsia="Times New Roman" w:hAnsi="Times New Roman"/>
          <w:sz w:val="28"/>
          <w:szCs w:val="28"/>
          <w:lang w:eastAsia="ru-RU"/>
        </w:rPr>
        <w:t>а</w:t>
      </w:r>
      <w:r w:rsidR="00696932" w:rsidRPr="00E60444">
        <w:rPr>
          <w:rFonts w:ascii="Times New Roman" w:eastAsia="Times New Roman" w:hAnsi="Times New Roman"/>
          <w:sz w:val="28"/>
          <w:szCs w:val="28"/>
          <w:lang w:eastAsia="ru-RU"/>
        </w:rPr>
        <w:t>преподавателю</w:t>
      </w:r>
      <w:proofErr w:type="spellEnd"/>
      <w:r w:rsidR="00696932" w:rsidRPr="00E60444">
        <w:rPr>
          <w:rFonts w:ascii="Times New Roman" w:eastAsia="Times New Roman" w:hAnsi="Times New Roman"/>
          <w:sz w:val="28"/>
          <w:szCs w:val="28"/>
          <w:lang w:eastAsia="ru-RU"/>
        </w:rPr>
        <w:t xml:space="preserve"> не</w:t>
      </w:r>
      <w:r w:rsidR="0057046D" w:rsidRPr="00E60444">
        <w:rPr>
          <w:rFonts w:ascii="Times New Roman" w:eastAsia="Times New Roman" w:hAnsi="Times New Roman"/>
          <w:sz w:val="28"/>
          <w:szCs w:val="28"/>
          <w:lang w:eastAsia="ru-RU"/>
        </w:rPr>
        <w:t xml:space="preserve"> позднее, чем за 2 недели до проведения итоговой аттестации в форме зачета (экзамена). </w:t>
      </w:r>
    </w:p>
    <w:p w:rsidR="0042374A" w:rsidRPr="00E60444" w:rsidRDefault="0057046D" w:rsidP="0042374A">
      <w:pPr>
        <w:spacing w:after="0" w:line="360" w:lineRule="auto"/>
        <w:ind w:left="0" w:firstLine="709"/>
        <w:rPr>
          <w:rFonts w:ascii="Times New Roman" w:hAnsi="Times New Roman"/>
          <w:sz w:val="28"/>
          <w:szCs w:val="28"/>
        </w:rPr>
      </w:pPr>
      <w:r w:rsidRPr="00DD375F">
        <w:rPr>
          <w:rFonts w:ascii="Times New Roman" w:eastAsia="Times New Roman" w:hAnsi="Times New Roman"/>
          <w:sz w:val="28"/>
          <w:szCs w:val="28"/>
          <w:lang w:eastAsia="ru-RU"/>
        </w:rPr>
        <w:t xml:space="preserve">Студенты высылают </w:t>
      </w:r>
      <w:r w:rsidR="00030D1A">
        <w:rPr>
          <w:rFonts w:ascii="Times New Roman" w:eastAsia="Times New Roman" w:hAnsi="Times New Roman"/>
          <w:sz w:val="28"/>
          <w:szCs w:val="28"/>
          <w:lang w:eastAsia="ru-RU"/>
        </w:rPr>
        <w:t xml:space="preserve">оба файла </w:t>
      </w:r>
      <w:proofErr w:type="spellStart"/>
      <w:r w:rsidRPr="00DD375F">
        <w:rPr>
          <w:rFonts w:ascii="Times New Roman" w:eastAsia="Times New Roman" w:hAnsi="Times New Roman"/>
          <w:sz w:val="28"/>
          <w:szCs w:val="28"/>
          <w:lang w:eastAsia="ru-RU"/>
        </w:rPr>
        <w:t>готов</w:t>
      </w:r>
      <w:r w:rsidR="00030D1A">
        <w:rPr>
          <w:rFonts w:ascii="Times New Roman" w:eastAsia="Times New Roman" w:hAnsi="Times New Roman"/>
          <w:sz w:val="28"/>
          <w:szCs w:val="28"/>
          <w:lang w:eastAsia="ru-RU"/>
        </w:rPr>
        <w:t>ого</w:t>
      </w:r>
      <w:r w:rsidR="00A22284">
        <w:rPr>
          <w:rFonts w:ascii="Times New Roman" w:eastAsia="Times New Roman" w:hAnsi="Times New Roman"/>
          <w:sz w:val="28"/>
          <w:szCs w:val="28"/>
          <w:lang w:eastAsia="ru-RU"/>
        </w:rPr>
        <w:t>з</w:t>
      </w:r>
      <w:r w:rsidR="00030D1A">
        <w:rPr>
          <w:rFonts w:ascii="Times New Roman" w:eastAsia="Times New Roman" w:hAnsi="Times New Roman"/>
          <w:sz w:val="28"/>
          <w:szCs w:val="28"/>
          <w:lang w:eastAsia="ru-RU"/>
        </w:rPr>
        <w:t>адания</w:t>
      </w:r>
      <w:proofErr w:type="spellEnd"/>
      <w:r w:rsidRPr="00DD375F">
        <w:rPr>
          <w:rFonts w:ascii="Times New Roman" w:eastAsia="Times New Roman" w:hAnsi="Times New Roman"/>
          <w:sz w:val="28"/>
          <w:szCs w:val="28"/>
          <w:lang w:eastAsia="ru-RU"/>
        </w:rPr>
        <w:t xml:space="preserve"> в электронном виде</w:t>
      </w:r>
      <w:r w:rsidR="004C03CC" w:rsidRPr="00DD375F">
        <w:rPr>
          <w:rFonts w:ascii="Times New Roman" w:eastAsia="Times New Roman" w:hAnsi="Times New Roman"/>
          <w:sz w:val="28"/>
          <w:szCs w:val="28"/>
          <w:lang w:eastAsia="ru-RU"/>
        </w:rPr>
        <w:t xml:space="preserve"> преподавателю</w:t>
      </w:r>
      <w:r w:rsidR="003E31A5">
        <w:rPr>
          <w:rFonts w:ascii="Times New Roman" w:eastAsia="Times New Roman" w:hAnsi="Times New Roman"/>
          <w:sz w:val="28"/>
          <w:szCs w:val="28"/>
          <w:lang w:eastAsia="ru-RU"/>
        </w:rPr>
        <w:t xml:space="preserve">, </w:t>
      </w:r>
      <w:r w:rsidR="00C874CF">
        <w:rPr>
          <w:rFonts w:ascii="Times New Roman" w:eastAsia="Times New Roman" w:hAnsi="Times New Roman"/>
          <w:sz w:val="28"/>
          <w:szCs w:val="28"/>
          <w:lang w:eastAsia="ru-RU"/>
        </w:rPr>
        <w:t xml:space="preserve">ведущему </w:t>
      </w:r>
      <w:r w:rsidR="00C874CF" w:rsidRPr="00DD375F">
        <w:rPr>
          <w:rFonts w:ascii="Times New Roman" w:eastAsia="Times New Roman" w:hAnsi="Times New Roman"/>
          <w:sz w:val="28"/>
          <w:szCs w:val="28"/>
          <w:lang w:eastAsia="ru-RU"/>
        </w:rPr>
        <w:t>семинарские</w:t>
      </w:r>
      <w:r w:rsidR="0063395B">
        <w:rPr>
          <w:rFonts w:ascii="Times New Roman" w:eastAsia="Times New Roman" w:hAnsi="Times New Roman"/>
          <w:sz w:val="28"/>
          <w:szCs w:val="28"/>
          <w:lang w:eastAsia="ru-RU"/>
        </w:rPr>
        <w:t xml:space="preserve"> занятия, </w:t>
      </w:r>
      <w:r w:rsidR="00A22284">
        <w:rPr>
          <w:rFonts w:ascii="Times New Roman" w:eastAsia="Times New Roman" w:hAnsi="Times New Roman"/>
          <w:sz w:val="28"/>
          <w:szCs w:val="28"/>
          <w:lang w:eastAsia="ru-RU"/>
        </w:rPr>
        <w:t>на адрес его корпоративной почты</w:t>
      </w:r>
      <w:r w:rsidR="0042374A">
        <w:rPr>
          <w:rFonts w:ascii="Times New Roman" w:eastAsia="Times New Roman" w:hAnsi="Times New Roman"/>
          <w:sz w:val="28"/>
          <w:szCs w:val="28"/>
          <w:lang w:eastAsia="ru-RU"/>
        </w:rPr>
        <w:t xml:space="preserve">. </w:t>
      </w:r>
      <w:r w:rsidR="0042374A" w:rsidRPr="00E60444">
        <w:rPr>
          <w:rFonts w:ascii="Times New Roman" w:hAnsi="Times New Roman"/>
          <w:sz w:val="28"/>
          <w:szCs w:val="28"/>
        </w:rPr>
        <w:t xml:space="preserve">В названиях файлов обязательно указывать фамилию студента и группу. </w:t>
      </w:r>
    </w:p>
    <w:p w:rsidR="0057046D" w:rsidRPr="00DD375F" w:rsidRDefault="0057046D" w:rsidP="00D44BC9">
      <w:pPr>
        <w:spacing w:before="0" w:after="0" w:line="336" w:lineRule="auto"/>
        <w:ind w:left="0" w:firstLine="709"/>
        <w:rPr>
          <w:rFonts w:ascii="Times New Roman" w:eastAsia="Times New Roman" w:hAnsi="Times New Roman"/>
          <w:sz w:val="28"/>
          <w:szCs w:val="28"/>
          <w:lang w:eastAsia="ru-RU"/>
        </w:rPr>
      </w:pPr>
      <w:r w:rsidRPr="00DD375F">
        <w:rPr>
          <w:rFonts w:ascii="Times New Roman" w:eastAsia="Times New Roman" w:hAnsi="Times New Roman"/>
          <w:sz w:val="28"/>
          <w:szCs w:val="28"/>
          <w:lang w:eastAsia="ru-RU"/>
        </w:rPr>
        <w:t xml:space="preserve">В случае, если </w:t>
      </w:r>
      <w:r w:rsidR="00C8526F" w:rsidRPr="00DD375F">
        <w:rPr>
          <w:rFonts w:ascii="Times New Roman" w:eastAsia="Times New Roman" w:hAnsi="Times New Roman"/>
          <w:sz w:val="28"/>
          <w:szCs w:val="28"/>
          <w:lang w:eastAsia="ru-RU"/>
        </w:rPr>
        <w:t>работа</w:t>
      </w:r>
      <w:r w:rsidRPr="00DD375F">
        <w:rPr>
          <w:rFonts w:ascii="Times New Roman" w:eastAsia="Times New Roman" w:hAnsi="Times New Roman"/>
          <w:sz w:val="28"/>
          <w:szCs w:val="28"/>
          <w:lang w:eastAsia="ru-RU"/>
        </w:rPr>
        <w:t xml:space="preserve"> не будет сдан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в срок или будет выполнен</w:t>
      </w:r>
      <w:r w:rsidR="00C8526F" w:rsidRPr="00DD375F">
        <w:rPr>
          <w:rFonts w:ascii="Times New Roman" w:eastAsia="Times New Roman" w:hAnsi="Times New Roman"/>
          <w:sz w:val="28"/>
          <w:szCs w:val="28"/>
          <w:lang w:eastAsia="ru-RU"/>
        </w:rPr>
        <w:t>а</w:t>
      </w:r>
      <w:r w:rsidRPr="00DD375F">
        <w:rPr>
          <w:rFonts w:ascii="Times New Roman" w:eastAsia="Times New Roman" w:hAnsi="Times New Roman"/>
          <w:sz w:val="28"/>
          <w:szCs w:val="28"/>
          <w:lang w:eastAsia="ru-RU"/>
        </w:rPr>
        <w:t xml:space="preserve"> на низком </w:t>
      </w:r>
      <w:r w:rsidR="00C8526F" w:rsidRPr="00DD375F">
        <w:rPr>
          <w:rFonts w:ascii="Times New Roman" w:eastAsia="Times New Roman" w:hAnsi="Times New Roman"/>
          <w:sz w:val="28"/>
          <w:szCs w:val="28"/>
          <w:lang w:eastAsia="ru-RU"/>
        </w:rPr>
        <w:t>уровне</w:t>
      </w:r>
      <w:r w:rsidRPr="00DD375F">
        <w:rPr>
          <w:rFonts w:ascii="Times New Roman" w:eastAsia="Times New Roman" w:hAnsi="Times New Roman"/>
          <w:sz w:val="28"/>
          <w:szCs w:val="28"/>
          <w:lang w:eastAsia="ru-RU"/>
        </w:rPr>
        <w:t>, студент не сможет получить положительн</w:t>
      </w:r>
      <w:r w:rsidR="002A323B" w:rsidRPr="00DD375F">
        <w:rPr>
          <w:rFonts w:ascii="Times New Roman" w:eastAsia="Times New Roman" w:hAnsi="Times New Roman"/>
          <w:sz w:val="28"/>
          <w:szCs w:val="28"/>
          <w:lang w:eastAsia="ru-RU"/>
        </w:rPr>
        <w:t>ую</w:t>
      </w:r>
      <w:r w:rsidRPr="00DD375F">
        <w:rPr>
          <w:rFonts w:ascii="Times New Roman" w:eastAsia="Times New Roman" w:hAnsi="Times New Roman"/>
          <w:sz w:val="28"/>
          <w:szCs w:val="28"/>
          <w:lang w:eastAsia="ru-RU"/>
        </w:rPr>
        <w:t xml:space="preserve"> оценк</w:t>
      </w:r>
      <w:r w:rsidR="002A323B" w:rsidRPr="00DD375F">
        <w:rPr>
          <w:rFonts w:ascii="Times New Roman" w:eastAsia="Times New Roman" w:hAnsi="Times New Roman"/>
          <w:sz w:val="28"/>
          <w:szCs w:val="28"/>
          <w:lang w:eastAsia="ru-RU"/>
        </w:rPr>
        <w:t>у</w:t>
      </w:r>
      <w:r w:rsidRPr="00DD375F">
        <w:rPr>
          <w:rFonts w:ascii="Times New Roman" w:eastAsia="Times New Roman" w:hAnsi="Times New Roman"/>
          <w:sz w:val="28"/>
          <w:szCs w:val="28"/>
          <w:lang w:eastAsia="ru-RU"/>
        </w:rPr>
        <w:t xml:space="preserve"> по данному виду работы.  </w:t>
      </w:r>
    </w:p>
    <w:p w:rsidR="00102859" w:rsidRPr="00DD375F" w:rsidRDefault="00102859" w:rsidP="00102859">
      <w:pPr>
        <w:widowControl w:val="0"/>
        <w:spacing w:before="0" w:after="0" w:line="336" w:lineRule="auto"/>
        <w:ind w:left="0" w:firstLine="709"/>
        <w:rPr>
          <w:rFonts w:ascii="Times New Roman" w:hAnsi="Times New Roman"/>
          <w:b/>
          <w:sz w:val="28"/>
          <w:szCs w:val="28"/>
        </w:rPr>
      </w:pPr>
      <w:r w:rsidRPr="00DD375F">
        <w:rPr>
          <w:rFonts w:ascii="Times New Roman" w:hAnsi="Times New Roman"/>
          <w:b/>
          <w:sz w:val="28"/>
          <w:szCs w:val="28"/>
        </w:rPr>
        <w:t>Рекомендации по подготовке к лекциям и семинарским занятиям.</w:t>
      </w:r>
    </w:p>
    <w:p w:rsidR="00102859" w:rsidRPr="00DD375F" w:rsidRDefault="00102859" w:rsidP="00102859">
      <w:pPr>
        <w:widowControl w:val="0"/>
        <w:spacing w:before="0" w:after="0" w:line="336" w:lineRule="auto"/>
        <w:ind w:left="0" w:firstLine="709"/>
        <w:jc w:val="center"/>
        <w:rPr>
          <w:rFonts w:ascii="Times New Roman" w:hAnsi="Times New Roman"/>
          <w:b/>
          <w:sz w:val="28"/>
          <w:szCs w:val="28"/>
        </w:rPr>
      </w:pPr>
      <w:r w:rsidRPr="00DD375F">
        <w:rPr>
          <w:rFonts w:ascii="Times New Roman" w:hAnsi="Times New Roman"/>
          <w:b/>
          <w:sz w:val="28"/>
          <w:szCs w:val="28"/>
        </w:rPr>
        <w:t>Методика чтения лекций.</w:t>
      </w:r>
    </w:p>
    <w:p w:rsidR="00102859" w:rsidRPr="00DD375F" w:rsidRDefault="00102859" w:rsidP="00102859">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Основу изучения </w:t>
      </w:r>
      <w:proofErr w:type="spellStart"/>
      <w:r w:rsidRPr="00DD375F">
        <w:rPr>
          <w:rFonts w:ascii="Times New Roman" w:hAnsi="Times New Roman"/>
          <w:sz w:val="28"/>
          <w:szCs w:val="28"/>
        </w:rPr>
        <w:t>дисциплинысоставляют</w:t>
      </w:r>
      <w:proofErr w:type="spellEnd"/>
      <w:r w:rsidRPr="00DD375F">
        <w:rPr>
          <w:rFonts w:ascii="Times New Roman" w:hAnsi="Times New Roman"/>
          <w:sz w:val="28"/>
          <w:szCs w:val="28"/>
        </w:rPr>
        <w:t xml:space="preserve"> лекции, которые проводятся преподавателем в соответствии с методикой чтения лекций. Методика чтения лекций включает в себя следующие основные положения.</w:t>
      </w:r>
    </w:p>
    <w:p w:rsidR="00102859" w:rsidRPr="00DD375F" w:rsidRDefault="00102859" w:rsidP="00102859">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 Каждая лекция начинается с представления студентам темы ее проведения и объяснения логической </w:t>
      </w:r>
      <w:r w:rsidR="00996F91" w:rsidRPr="00DD375F">
        <w:rPr>
          <w:rFonts w:ascii="Times New Roman" w:hAnsi="Times New Roman"/>
          <w:sz w:val="28"/>
          <w:szCs w:val="28"/>
        </w:rPr>
        <w:t>увязки данной</w:t>
      </w:r>
      <w:r w:rsidRPr="00DD375F">
        <w:rPr>
          <w:rFonts w:ascii="Times New Roman" w:hAnsi="Times New Roman"/>
          <w:sz w:val="28"/>
          <w:szCs w:val="28"/>
        </w:rPr>
        <w:t xml:space="preserve"> темы с предыдущей и последующей темами курса.</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Затем вниманию студентов предлагается план лекции, включающий в себя основополагающие вопросы, логически связанные между собой.</w:t>
      </w:r>
    </w:p>
    <w:p w:rsidR="00102859" w:rsidRPr="00DD375F" w:rsidRDefault="00102859" w:rsidP="00DA13FF">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После этого лектор переходит к последовательному раскрытию содержания каждого вопроса в соответствии с планом. При этом необходимо использовать логические схемы, графики, диаграммы и таблицы, помогающие в изучении и понимании данного вопроса студентами, на основе использования </w:t>
      </w:r>
      <w:r w:rsidRPr="00DD375F">
        <w:rPr>
          <w:rFonts w:ascii="Times New Roman" w:hAnsi="Times New Roman"/>
          <w:sz w:val="28"/>
          <w:szCs w:val="28"/>
        </w:rPr>
        <w:lastRenderedPageBreak/>
        <w:t>компьютерных методов представления материала.</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Показ этих материалов должен в обязательном порядке сопровождаться пояснениями лектора.</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В процессе раскрытия содержания теоретических и практических вопросов лектор останавливается на самых важных и сложных моментах, связанных с их изучением. В особо трудных для понимания и усвоения случаях следует прибегнуть к рассмотрению условного практического примера или решению небольшой типичной задачи.</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r>
      <w:r w:rsidRPr="00DD375F">
        <w:rPr>
          <w:rFonts w:ascii="Times New Roman" w:hAnsi="Times New Roman"/>
          <w:sz w:val="28"/>
          <w:szCs w:val="28"/>
        </w:rPr>
        <w:tab/>
        <w:t>В конце лекции преподавателю следует оставить пять минут для ответа на вопросы студентов, возникшие в процессе прослушивания ими лекции.</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В лекционном материале должны быть представлены главным образом основополагающие вопросы по рассматриваемым проблемам. Всю дополнительную информацию студенты могут получить из учебной, нормативной и научной литературы, список которой преподаватель предлагает им перед началом чтения каждой лекции.</w:t>
      </w:r>
    </w:p>
    <w:p w:rsidR="00102859" w:rsidRPr="00DD375F" w:rsidRDefault="00102859" w:rsidP="00102859">
      <w:pPr>
        <w:keepNext/>
        <w:spacing w:before="0" w:after="0" w:line="336" w:lineRule="auto"/>
        <w:ind w:left="0" w:firstLine="709"/>
        <w:rPr>
          <w:rFonts w:ascii="Times New Roman" w:hAnsi="Times New Roman"/>
          <w:b/>
          <w:sz w:val="28"/>
          <w:szCs w:val="28"/>
        </w:rPr>
      </w:pPr>
      <w:r w:rsidRPr="00DD375F">
        <w:rPr>
          <w:rFonts w:ascii="Times New Roman" w:hAnsi="Times New Roman"/>
          <w:b/>
          <w:sz w:val="28"/>
          <w:szCs w:val="28"/>
        </w:rPr>
        <w:t>Методика проведения семинаров и практических занятий.</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Семинарские занятия проводятся в соответствии с планами семинарских занятий, содержащимися </w:t>
      </w:r>
      <w:r w:rsidR="00DA13FF" w:rsidRPr="00DD375F">
        <w:rPr>
          <w:rFonts w:ascii="Times New Roman" w:hAnsi="Times New Roman"/>
          <w:sz w:val="28"/>
          <w:szCs w:val="28"/>
        </w:rPr>
        <w:t>в РПД</w:t>
      </w:r>
      <w:r w:rsidRPr="00DD375F">
        <w:rPr>
          <w:rFonts w:ascii="Times New Roman" w:hAnsi="Times New Roman"/>
          <w:sz w:val="28"/>
          <w:szCs w:val="28"/>
        </w:rPr>
        <w:t>.</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Семинарские занятия могут проводиться в различных формах: в форме деловой игры, круглого стола, дискуссии и в стандартной форме. Конкретная форма практического занятия зависит от специфики изучаемых на занятии вопросов.</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Практические занятия состоят из трех частей: теоретической, практической и контрольной части.</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В теоретической части практического занятия преподаватель со студентами обсуждает теоретические </w:t>
      </w:r>
      <w:r w:rsidR="00996F91" w:rsidRPr="00DD375F">
        <w:rPr>
          <w:rFonts w:ascii="Times New Roman" w:hAnsi="Times New Roman"/>
          <w:sz w:val="28"/>
          <w:szCs w:val="28"/>
        </w:rPr>
        <w:t>вопросы изучаемой</w:t>
      </w:r>
      <w:r w:rsidRPr="00DD375F">
        <w:rPr>
          <w:rFonts w:ascii="Times New Roman" w:hAnsi="Times New Roman"/>
          <w:sz w:val="28"/>
          <w:szCs w:val="28"/>
        </w:rPr>
        <w:t xml:space="preserve"> дисциплины. Обсуждение может проводиться в разных формах: в форме «вопрос – ответ», в форме дискуссии или в форме короткого научного доклада (на 5 -</w:t>
      </w:r>
      <w:r w:rsidR="00996F91" w:rsidRPr="00DD375F">
        <w:rPr>
          <w:rFonts w:ascii="Times New Roman" w:hAnsi="Times New Roman"/>
          <w:sz w:val="28"/>
          <w:szCs w:val="28"/>
        </w:rPr>
        <w:t>7 минут</w:t>
      </w:r>
      <w:r w:rsidRPr="00DD375F">
        <w:rPr>
          <w:rFonts w:ascii="Times New Roman" w:hAnsi="Times New Roman"/>
          <w:sz w:val="28"/>
          <w:szCs w:val="28"/>
        </w:rPr>
        <w:t xml:space="preserve">), сделанного одним из студентов и его последующего обсуждения всеми студентами. Наилучшие результаты дает обсуждение теоретических вопросов в форме «вопрос – ответ», когда все студенты активно участвуют в обсуждении </w:t>
      </w:r>
      <w:r w:rsidRPr="00DD375F">
        <w:rPr>
          <w:rFonts w:ascii="Times New Roman" w:hAnsi="Times New Roman"/>
          <w:sz w:val="28"/>
          <w:szCs w:val="28"/>
        </w:rPr>
        <w:lastRenderedPageBreak/>
        <w:t xml:space="preserve">конкретного вопроса, поставленного преподавателем перед аудиторией. Такая методика позволяет лучше выяснить степень подготовки студентов к практическому занятию </w:t>
      </w:r>
      <w:r w:rsidR="00996F91" w:rsidRPr="00DD375F">
        <w:rPr>
          <w:rFonts w:ascii="Times New Roman" w:hAnsi="Times New Roman"/>
          <w:sz w:val="28"/>
          <w:szCs w:val="28"/>
        </w:rPr>
        <w:t>и вовлечь</w:t>
      </w:r>
      <w:r w:rsidRPr="00DD375F">
        <w:rPr>
          <w:rFonts w:ascii="Times New Roman" w:hAnsi="Times New Roman"/>
          <w:sz w:val="28"/>
          <w:szCs w:val="28"/>
        </w:rPr>
        <w:t xml:space="preserve"> в процесс обсуждения большую часть присутствующих в аудитории студентов. Теоретическая часть занятия должна занимать от одной трети до половины времени, отведенного для проведения практического занятия.</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Оставшееся время должно использоваться преподавателем для закрепления теоретических знаний, приобретенных студентами в процессе решения конкретных практических задач. С этой целью могут использоваться практико-ориентированные задания.  </w:t>
      </w:r>
      <w:r w:rsidRPr="00DD375F">
        <w:rPr>
          <w:rFonts w:ascii="Times New Roman" w:hAnsi="Times New Roman"/>
          <w:sz w:val="28"/>
          <w:szCs w:val="28"/>
        </w:rPr>
        <w:tab/>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Решение задач осуществляется студентами поочередно у доски, при этом каждый студент выполняет какую-</w:t>
      </w:r>
      <w:r w:rsidR="00DA13FF" w:rsidRPr="00DD375F">
        <w:rPr>
          <w:rFonts w:ascii="Times New Roman" w:hAnsi="Times New Roman"/>
          <w:sz w:val="28"/>
          <w:szCs w:val="28"/>
        </w:rPr>
        <w:t>либо часть решения</w:t>
      </w:r>
      <w:r w:rsidRPr="00DD375F">
        <w:rPr>
          <w:rFonts w:ascii="Times New Roman" w:hAnsi="Times New Roman"/>
          <w:sz w:val="28"/>
          <w:szCs w:val="28"/>
        </w:rPr>
        <w:t xml:space="preserve"> задачи. Этим обеспечивается максимум участия присутствующих на занятиях студентов в решении задач.</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Рекомендуется в аудитории решить одну или две из представленных по конкретной теме задач, а остальные задачи дать студентам для </w:t>
      </w:r>
      <w:r w:rsidR="00DA13FF" w:rsidRPr="00DD375F">
        <w:rPr>
          <w:rFonts w:ascii="Times New Roman" w:hAnsi="Times New Roman"/>
          <w:sz w:val="28"/>
          <w:szCs w:val="28"/>
        </w:rPr>
        <w:t>самостоятельной работы</w:t>
      </w:r>
      <w:r w:rsidRPr="00DD375F">
        <w:rPr>
          <w:rFonts w:ascii="Times New Roman" w:hAnsi="Times New Roman"/>
          <w:sz w:val="28"/>
          <w:szCs w:val="28"/>
        </w:rPr>
        <w:t xml:space="preserve">. Если у студентов </w:t>
      </w:r>
      <w:r w:rsidR="00DA13FF" w:rsidRPr="00DD375F">
        <w:rPr>
          <w:rFonts w:ascii="Times New Roman" w:hAnsi="Times New Roman"/>
          <w:sz w:val="28"/>
          <w:szCs w:val="28"/>
        </w:rPr>
        <w:t>возникнут вопросы</w:t>
      </w:r>
      <w:r w:rsidRPr="00DD375F">
        <w:rPr>
          <w:rFonts w:ascii="Times New Roman" w:hAnsi="Times New Roman"/>
          <w:sz w:val="28"/>
          <w:szCs w:val="28"/>
        </w:rPr>
        <w:t xml:space="preserve"> в процессе самостоятельного решения задач, необходимо их рассмотреть </w:t>
      </w:r>
      <w:r w:rsidR="00DA13FF" w:rsidRPr="00DD375F">
        <w:rPr>
          <w:rFonts w:ascii="Times New Roman" w:hAnsi="Times New Roman"/>
          <w:sz w:val="28"/>
          <w:szCs w:val="28"/>
        </w:rPr>
        <w:t>в начале</w:t>
      </w:r>
      <w:r w:rsidRPr="00DD375F">
        <w:rPr>
          <w:rFonts w:ascii="Times New Roman" w:hAnsi="Times New Roman"/>
          <w:sz w:val="28"/>
          <w:szCs w:val="28"/>
        </w:rPr>
        <w:t xml:space="preserve"> следующего практического занятия.</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Третья, заключительная часть занятия, должна посвящаться экспресс-контролю знаний студентов. На этот этап целесообразно отвести не более 20 минут в конце практического занятия. Формы контроля знаний студентов могут быть различными: краткое изложение одного из теоретических вопросов, ответы на тестовые задания, решение небольшой по объему задачи.</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При этом контроль можно осуществлять как на каждом занятии, так и по окончании изучения всей темы в целом.</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Выбор частоты, формы и содержания проведения экспресс-контроля осуществляется преподавателем самостоятельно.</w:t>
      </w:r>
    </w:p>
    <w:p w:rsidR="00102859" w:rsidRPr="00DD375F" w:rsidRDefault="00102859" w:rsidP="00DA13FF">
      <w:pPr>
        <w:widowControl w:val="0"/>
        <w:spacing w:before="0" w:after="0" w:line="336" w:lineRule="auto"/>
        <w:ind w:left="0" w:firstLine="709"/>
        <w:rPr>
          <w:rFonts w:ascii="Times New Roman" w:hAnsi="Times New Roman"/>
          <w:sz w:val="28"/>
          <w:szCs w:val="28"/>
        </w:rPr>
      </w:pPr>
      <w:r w:rsidRPr="00DD375F">
        <w:rPr>
          <w:rFonts w:ascii="Times New Roman" w:hAnsi="Times New Roman"/>
          <w:sz w:val="28"/>
          <w:szCs w:val="28"/>
        </w:rPr>
        <w:tab/>
        <w:t xml:space="preserve">В конце практического занятия (за 2-3 минуты до конца) преподаватель подводит его итоги, дает оценку знаний выступивших на занятии студентов </w:t>
      </w:r>
      <w:r w:rsidR="00DA13FF" w:rsidRPr="00DD375F">
        <w:rPr>
          <w:rFonts w:ascii="Times New Roman" w:hAnsi="Times New Roman"/>
          <w:sz w:val="28"/>
          <w:szCs w:val="28"/>
        </w:rPr>
        <w:t>и формулирует</w:t>
      </w:r>
      <w:r w:rsidRPr="00DD375F">
        <w:rPr>
          <w:rFonts w:ascii="Times New Roman" w:hAnsi="Times New Roman"/>
          <w:sz w:val="28"/>
          <w:szCs w:val="28"/>
        </w:rPr>
        <w:t xml:space="preserve"> домашнее задание на следующее практическое занятие.</w:t>
      </w:r>
    </w:p>
    <w:p w:rsidR="00102859" w:rsidRPr="00DD375F" w:rsidRDefault="00102859" w:rsidP="00102859">
      <w:pPr>
        <w:spacing w:before="0" w:after="0" w:line="336" w:lineRule="auto"/>
        <w:ind w:left="0" w:firstLine="709"/>
        <w:jc w:val="center"/>
        <w:rPr>
          <w:rFonts w:ascii="Times New Roman" w:hAnsi="Times New Roman"/>
          <w:b/>
          <w:sz w:val="28"/>
          <w:szCs w:val="28"/>
        </w:rPr>
      </w:pPr>
      <w:r w:rsidRPr="00DD375F">
        <w:rPr>
          <w:rFonts w:ascii="Times New Roman" w:hAnsi="Times New Roman"/>
          <w:b/>
          <w:sz w:val="28"/>
          <w:szCs w:val="28"/>
        </w:rPr>
        <w:lastRenderedPageBreak/>
        <w:t>Рекомендации для студентов</w:t>
      </w:r>
    </w:p>
    <w:p w:rsidR="00102859" w:rsidRPr="00DD375F" w:rsidRDefault="00102859" w:rsidP="00102859">
      <w:pPr>
        <w:spacing w:before="0" w:after="0" w:line="336" w:lineRule="auto"/>
        <w:ind w:left="0" w:firstLine="709"/>
        <w:rPr>
          <w:rFonts w:ascii="Times New Roman" w:hAnsi="Times New Roman"/>
          <w:b/>
          <w:sz w:val="28"/>
          <w:szCs w:val="28"/>
        </w:rPr>
      </w:pPr>
      <w:r w:rsidRPr="00DD375F">
        <w:rPr>
          <w:rFonts w:ascii="Times New Roman" w:hAnsi="Times New Roman"/>
          <w:sz w:val="28"/>
          <w:szCs w:val="28"/>
        </w:rPr>
        <w:t xml:space="preserve">Подготовку к семинарским занятиям студентам следует осуществлять систематически, так как </w:t>
      </w:r>
      <w:r w:rsidR="00DA13FF" w:rsidRPr="00DD375F">
        <w:rPr>
          <w:rFonts w:ascii="Times New Roman" w:hAnsi="Times New Roman"/>
          <w:sz w:val="28"/>
          <w:szCs w:val="28"/>
        </w:rPr>
        <w:t>все темы</w:t>
      </w:r>
      <w:r w:rsidRPr="00DD375F">
        <w:rPr>
          <w:rFonts w:ascii="Times New Roman" w:hAnsi="Times New Roman"/>
          <w:sz w:val="28"/>
          <w:szCs w:val="28"/>
        </w:rPr>
        <w:t xml:space="preserve"> дисциплины логически взаимоувязаны.</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Основой для подготовки студентов к семинарским занятиям являются материалы лекций, основной целью которых является рассмотрение наиболее важных вопросов, связанных с изучением конкретной темы в рамках данной учебной дисциплины.</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Студентам необходимо уделять одинаковое внимание как учебной </w:t>
      </w:r>
      <w:r w:rsidR="00DA13FF" w:rsidRPr="00DD375F">
        <w:rPr>
          <w:rFonts w:ascii="Times New Roman" w:hAnsi="Times New Roman"/>
          <w:sz w:val="28"/>
          <w:szCs w:val="28"/>
        </w:rPr>
        <w:t>литературе, так</w:t>
      </w:r>
      <w:r w:rsidRPr="00DD375F">
        <w:rPr>
          <w:rFonts w:ascii="Times New Roman" w:hAnsi="Times New Roman"/>
          <w:sz w:val="28"/>
          <w:szCs w:val="28"/>
        </w:rPr>
        <w:t xml:space="preserve"> и научным публикациям. Особое внимание следует обратить </w:t>
      </w:r>
      <w:r w:rsidR="00DA13FF" w:rsidRPr="00DD375F">
        <w:rPr>
          <w:rFonts w:ascii="Times New Roman" w:hAnsi="Times New Roman"/>
          <w:sz w:val="28"/>
          <w:szCs w:val="28"/>
        </w:rPr>
        <w:t>на работу</w:t>
      </w:r>
      <w:r w:rsidRPr="00DD375F">
        <w:rPr>
          <w:rFonts w:ascii="Times New Roman" w:hAnsi="Times New Roman"/>
          <w:sz w:val="28"/>
          <w:szCs w:val="28"/>
        </w:rPr>
        <w:t xml:space="preserve">   с аналитическими </w:t>
      </w:r>
      <w:r w:rsidR="00DA13FF" w:rsidRPr="00DD375F">
        <w:rPr>
          <w:rFonts w:ascii="Times New Roman" w:hAnsi="Times New Roman"/>
          <w:sz w:val="28"/>
          <w:szCs w:val="28"/>
        </w:rPr>
        <w:t>материалами и</w:t>
      </w:r>
      <w:r w:rsidRPr="00DD375F">
        <w:rPr>
          <w:rFonts w:ascii="Times New Roman" w:hAnsi="Times New Roman"/>
          <w:sz w:val="28"/>
          <w:szCs w:val="28"/>
        </w:rPr>
        <w:t xml:space="preserve"> фактическими данными.</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При подготовке к семинарским занятиям студенты должны использовать не только материалы лекций, но и нормативно-правовые акты, учебную литературу, ресурсы интернета, статьи </w:t>
      </w:r>
      <w:r w:rsidR="00DA13FF" w:rsidRPr="00DD375F">
        <w:rPr>
          <w:rFonts w:ascii="Times New Roman" w:hAnsi="Times New Roman"/>
          <w:sz w:val="28"/>
          <w:szCs w:val="28"/>
        </w:rPr>
        <w:t>из научных</w:t>
      </w:r>
      <w:r w:rsidRPr="00DD375F">
        <w:rPr>
          <w:rFonts w:ascii="Times New Roman" w:hAnsi="Times New Roman"/>
          <w:sz w:val="28"/>
          <w:szCs w:val="28"/>
        </w:rPr>
        <w:t xml:space="preserve"> периодических российских и </w:t>
      </w:r>
      <w:r w:rsidR="00DA13FF" w:rsidRPr="00DD375F">
        <w:rPr>
          <w:rFonts w:ascii="Times New Roman" w:hAnsi="Times New Roman"/>
          <w:sz w:val="28"/>
          <w:szCs w:val="28"/>
        </w:rPr>
        <w:t>зарубежных изданий</w:t>
      </w:r>
      <w:r w:rsidRPr="00DD375F">
        <w:rPr>
          <w:rFonts w:ascii="Times New Roman" w:hAnsi="Times New Roman"/>
          <w:sz w:val="28"/>
          <w:szCs w:val="28"/>
        </w:rPr>
        <w:t>. Это позволит им глубже проникнуть в суть изучаемого явления или процесса.</w:t>
      </w:r>
    </w:p>
    <w:p w:rsidR="00102859" w:rsidRPr="00DD375F" w:rsidRDefault="00102859" w:rsidP="00102859">
      <w:pPr>
        <w:spacing w:before="0" w:after="0" w:line="336" w:lineRule="auto"/>
        <w:ind w:left="0" w:firstLine="709"/>
        <w:rPr>
          <w:rFonts w:ascii="Times New Roman" w:hAnsi="Times New Roman"/>
          <w:sz w:val="28"/>
          <w:szCs w:val="28"/>
        </w:rPr>
      </w:pPr>
      <w:r w:rsidRPr="00DD375F">
        <w:rPr>
          <w:rFonts w:ascii="Times New Roman" w:hAnsi="Times New Roman"/>
          <w:sz w:val="28"/>
          <w:szCs w:val="28"/>
        </w:rPr>
        <w:t xml:space="preserve">Для лучшего усвоения материалов по каждой из тем дисциплины, студентам необходимо перед практическим занятием проработать материал данной темы, содержащийся </w:t>
      </w:r>
      <w:r w:rsidR="00DA13FF" w:rsidRPr="00DD375F">
        <w:rPr>
          <w:rFonts w:ascii="Times New Roman" w:hAnsi="Times New Roman"/>
          <w:sz w:val="28"/>
          <w:szCs w:val="28"/>
        </w:rPr>
        <w:t>в рекомендуемом списке</w:t>
      </w:r>
      <w:r w:rsidRPr="00DD375F">
        <w:rPr>
          <w:rFonts w:ascii="Times New Roman" w:hAnsi="Times New Roman"/>
          <w:sz w:val="28"/>
          <w:szCs w:val="28"/>
        </w:rPr>
        <w:t xml:space="preserve"> литературы.</w:t>
      </w:r>
    </w:p>
    <w:p w:rsidR="00102859" w:rsidRPr="00DD375F" w:rsidRDefault="00102859" w:rsidP="00102859">
      <w:pPr>
        <w:pStyle w:val="8"/>
        <w:shd w:val="clear" w:color="auto" w:fill="auto"/>
        <w:tabs>
          <w:tab w:val="left" w:pos="993"/>
        </w:tabs>
        <w:spacing w:before="0" w:after="0" w:line="336" w:lineRule="auto"/>
        <w:ind w:firstLine="709"/>
        <w:rPr>
          <w:rFonts w:ascii="Times New Roman" w:hAnsi="Times New Roman"/>
          <w:sz w:val="28"/>
          <w:szCs w:val="28"/>
        </w:rPr>
      </w:pPr>
      <w:r w:rsidRPr="00DD375F">
        <w:rPr>
          <w:rFonts w:ascii="Times New Roman" w:hAnsi="Times New Roman"/>
          <w:sz w:val="28"/>
          <w:szCs w:val="28"/>
        </w:rPr>
        <w:t xml:space="preserve">В </w:t>
      </w:r>
      <w:r w:rsidR="00DA13FF" w:rsidRPr="00DD375F">
        <w:rPr>
          <w:rFonts w:ascii="Times New Roman" w:hAnsi="Times New Roman"/>
          <w:sz w:val="28"/>
          <w:szCs w:val="28"/>
        </w:rPr>
        <w:t>ходе практического</w:t>
      </w:r>
      <w:r w:rsidRPr="00DD375F">
        <w:rPr>
          <w:rFonts w:ascii="Times New Roman" w:hAnsi="Times New Roman"/>
          <w:sz w:val="28"/>
          <w:szCs w:val="28"/>
        </w:rPr>
        <w:t xml:space="preserve"> занятия студенты </w:t>
      </w:r>
      <w:r w:rsidR="00DA13FF" w:rsidRPr="00DD375F">
        <w:rPr>
          <w:rFonts w:ascii="Times New Roman" w:hAnsi="Times New Roman"/>
          <w:sz w:val="28"/>
          <w:szCs w:val="28"/>
        </w:rPr>
        <w:t>должны активно</w:t>
      </w:r>
      <w:r w:rsidRPr="00DD375F">
        <w:rPr>
          <w:rFonts w:ascii="Times New Roman" w:hAnsi="Times New Roman"/>
          <w:sz w:val="28"/>
          <w:szCs w:val="28"/>
        </w:rPr>
        <w:t xml:space="preserve"> участвовать в обсуждении вопросов по предлагаемой </w:t>
      </w:r>
      <w:r w:rsidR="00DA13FF" w:rsidRPr="00DD375F">
        <w:rPr>
          <w:rFonts w:ascii="Times New Roman" w:hAnsi="Times New Roman"/>
          <w:sz w:val="28"/>
          <w:szCs w:val="28"/>
        </w:rPr>
        <w:t>теме, доводить</w:t>
      </w:r>
      <w:r w:rsidRPr="00DD375F">
        <w:rPr>
          <w:rFonts w:ascii="Times New Roman" w:hAnsi="Times New Roman"/>
          <w:sz w:val="28"/>
          <w:szCs w:val="28"/>
        </w:rPr>
        <w:t xml:space="preserve"> </w:t>
      </w:r>
      <w:r w:rsidR="00DA13FF" w:rsidRPr="00DD375F">
        <w:rPr>
          <w:rFonts w:ascii="Times New Roman" w:hAnsi="Times New Roman"/>
          <w:sz w:val="28"/>
          <w:szCs w:val="28"/>
        </w:rPr>
        <w:t>все задачи до</w:t>
      </w:r>
      <w:r w:rsidRPr="00DD375F">
        <w:rPr>
          <w:rFonts w:ascii="Times New Roman" w:hAnsi="Times New Roman"/>
          <w:sz w:val="28"/>
          <w:szCs w:val="28"/>
        </w:rPr>
        <w:t xml:space="preserve"> окончательного </w:t>
      </w:r>
      <w:r w:rsidR="00DA13FF" w:rsidRPr="00DD375F">
        <w:rPr>
          <w:rFonts w:ascii="Times New Roman" w:hAnsi="Times New Roman"/>
          <w:sz w:val="28"/>
          <w:szCs w:val="28"/>
        </w:rPr>
        <w:t>решения, а</w:t>
      </w:r>
      <w:r w:rsidRPr="00DD375F">
        <w:rPr>
          <w:rFonts w:ascii="Times New Roman" w:hAnsi="Times New Roman"/>
          <w:sz w:val="28"/>
          <w:szCs w:val="28"/>
        </w:rPr>
        <w:t xml:space="preserve"> в случае возникновения недопонимания и затруднений обращаться к преподавателю за необходимыми пояснениями.</w:t>
      </w:r>
    </w:p>
    <w:p w:rsidR="00102859" w:rsidRPr="00DD375F" w:rsidRDefault="00102859" w:rsidP="00102859">
      <w:pPr>
        <w:pStyle w:val="8"/>
        <w:shd w:val="clear" w:color="auto" w:fill="auto"/>
        <w:tabs>
          <w:tab w:val="left" w:pos="993"/>
        </w:tabs>
        <w:spacing w:before="0" w:after="0" w:line="336" w:lineRule="auto"/>
        <w:ind w:firstLine="709"/>
        <w:rPr>
          <w:rFonts w:ascii="Times New Roman" w:hAnsi="Times New Roman"/>
          <w:sz w:val="28"/>
          <w:szCs w:val="28"/>
        </w:rPr>
      </w:pPr>
      <w:r w:rsidRPr="00DD375F">
        <w:rPr>
          <w:rFonts w:ascii="Times New Roman" w:hAnsi="Times New Roman"/>
          <w:sz w:val="28"/>
          <w:szCs w:val="28"/>
        </w:rPr>
        <w:t xml:space="preserve">Студентам, пропустившим занятия по какой-либо причине, необходимо самостоятельно выполнить задание </w:t>
      </w:r>
      <w:r w:rsidR="00DA13FF" w:rsidRPr="00DD375F">
        <w:rPr>
          <w:rFonts w:ascii="Times New Roman" w:hAnsi="Times New Roman"/>
          <w:sz w:val="28"/>
          <w:szCs w:val="28"/>
        </w:rPr>
        <w:t>пропущенного семинарского</w:t>
      </w:r>
      <w:r w:rsidRPr="00DD375F">
        <w:rPr>
          <w:rFonts w:ascii="Times New Roman" w:hAnsi="Times New Roman"/>
          <w:sz w:val="28"/>
          <w:szCs w:val="28"/>
        </w:rPr>
        <w:t xml:space="preserve"> занятия, </w:t>
      </w:r>
      <w:r w:rsidR="00DA13FF" w:rsidRPr="00DD375F">
        <w:rPr>
          <w:rFonts w:ascii="Times New Roman" w:hAnsi="Times New Roman"/>
          <w:sz w:val="28"/>
          <w:szCs w:val="28"/>
        </w:rPr>
        <w:t>и отчитаться</w:t>
      </w:r>
      <w:r w:rsidRPr="00DD375F">
        <w:rPr>
          <w:rFonts w:ascii="Times New Roman" w:hAnsi="Times New Roman"/>
          <w:sz w:val="28"/>
          <w:szCs w:val="28"/>
        </w:rPr>
        <w:t xml:space="preserve"> о результатах проделанной </w:t>
      </w:r>
      <w:r w:rsidR="00DA13FF" w:rsidRPr="00DD375F">
        <w:rPr>
          <w:rFonts w:ascii="Times New Roman" w:hAnsi="Times New Roman"/>
          <w:sz w:val="28"/>
          <w:szCs w:val="28"/>
        </w:rPr>
        <w:t>работы на</w:t>
      </w:r>
      <w:r w:rsidRPr="00DD375F">
        <w:rPr>
          <w:rFonts w:ascii="Times New Roman" w:hAnsi="Times New Roman"/>
          <w:sz w:val="28"/>
          <w:szCs w:val="28"/>
        </w:rPr>
        <w:t xml:space="preserve"> консультации в ходе индивидуальной работы с преподавателем. Студенты, </w:t>
      </w:r>
      <w:r w:rsidR="00DA13FF" w:rsidRPr="00DD375F">
        <w:rPr>
          <w:rFonts w:ascii="Times New Roman" w:hAnsi="Times New Roman"/>
          <w:sz w:val="28"/>
          <w:szCs w:val="28"/>
        </w:rPr>
        <w:t>не отработавшие</w:t>
      </w:r>
      <w:r w:rsidRPr="00DD375F">
        <w:rPr>
          <w:rFonts w:ascii="Times New Roman" w:hAnsi="Times New Roman"/>
          <w:sz w:val="28"/>
          <w:szCs w:val="28"/>
        </w:rPr>
        <w:t xml:space="preserve"> материалы пропущенных занятий, а также не принимавшие активного участия в обсуждении теоретических и </w:t>
      </w:r>
      <w:r w:rsidR="00DA13FF" w:rsidRPr="00DD375F">
        <w:rPr>
          <w:rFonts w:ascii="Times New Roman" w:hAnsi="Times New Roman"/>
          <w:sz w:val="28"/>
          <w:szCs w:val="28"/>
        </w:rPr>
        <w:t>практических вопросов</w:t>
      </w:r>
      <w:r w:rsidRPr="00DD375F">
        <w:rPr>
          <w:rFonts w:ascii="Times New Roman" w:hAnsi="Times New Roman"/>
          <w:sz w:val="28"/>
          <w:szCs w:val="28"/>
        </w:rPr>
        <w:t xml:space="preserve"> в </w:t>
      </w:r>
      <w:r w:rsidR="00DA13FF" w:rsidRPr="00DD375F">
        <w:rPr>
          <w:rFonts w:ascii="Times New Roman" w:hAnsi="Times New Roman"/>
          <w:sz w:val="28"/>
          <w:szCs w:val="28"/>
        </w:rPr>
        <w:t>ходе практического</w:t>
      </w:r>
      <w:r w:rsidRPr="00DD375F">
        <w:rPr>
          <w:rFonts w:ascii="Times New Roman" w:hAnsi="Times New Roman"/>
          <w:sz w:val="28"/>
          <w:szCs w:val="28"/>
        </w:rPr>
        <w:t xml:space="preserve"> занятия, могут получить более низкие аттестационные баллы в ходе проведения текущей аттестации.</w:t>
      </w:r>
    </w:p>
    <w:p w:rsidR="00102859" w:rsidRPr="00AD739D" w:rsidRDefault="001D3D4D" w:rsidP="00BA64C0">
      <w:pPr>
        <w:pStyle w:val="1"/>
      </w:pPr>
      <w:bookmarkStart w:id="88" w:name="_Toc178507025"/>
      <w:bookmarkStart w:id="89" w:name="_Toc185345343"/>
      <w:r>
        <w:lastRenderedPageBreak/>
        <w:t xml:space="preserve">11. </w:t>
      </w:r>
      <w:r w:rsidR="00102859" w:rsidRPr="00AD739D">
        <w:t>Перечень информационных технологий, используемых при осу</w:t>
      </w:r>
      <w:r w:rsidR="00102859" w:rsidRPr="001D3D4D">
        <w:t>ществлении образовательного процесса по дисциплине, включая пере</w:t>
      </w:r>
      <w:r w:rsidR="00102859" w:rsidRPr="00AD739D">
        <w:t>чень необходимого программного обеспечения и информационных справочных систем</w:t>
      </w:r>
      <w:bookmarkEnd w:id="88"/>
      <w:bookmarkEnd w:id="89"/>
      <w:r w:rsidR="00102859" w:rsidRPr="00AD739D">
        <w:rPr>
          <w:webHidden/>
        </w:rPr>
        <w:tab/>
      </w:r>
    </w:p>
    <w:p w:rsidR="00102859" w:rsidRPr="00DD375F" w:rsidRDefault="00102859" w:rsidP="00BA64C0">
      <w:pPr>
        <w:pStyle w:val="1"/>
      </w:pPr>
      <w:bookmarkStart w:id="90" w:name="_Toc178507026"/>
      <w:bookmarkStart w:id="91" w:name="_Toc185345344"/>
      <w:r w:rsidRPr="00DD375F">
        <w:t>11.1. Комплект лицензионного программного обеспечения:</w:t>
      </w:r>
      <w:bookmarkEnd w:id="90"/>
      <w:bookmarkEnd w:id="91"/>
    </w:p>
    <w:p w:rsidR="00102859" w:rsidRPr="00DD375F" w:rsidRDefault="00102859" w:rsidP="00853009">
      <w:pPr>
        <w:pStyle w:val="31"/>
        <w:numPr>
          <w:ilvl w:val="0"/>
          <w:numId w:val="4"/>
        </w:numPr>
        <w:spacing w:before="0" w:after="0" w:line="360" w:lineRule="auto"/>
        <w:rPr>
          <w:rFonts w:ascii="Times New Roman" w:hAnsi="Times New Roman"/>
          <w:sz w:val="28"/>
          <w:szCs w:val="28"/>
        </w:rPr>
      </w:pPr>
      <w:r w:rsidRPr="00DD375F">
        <w:rPr>
          <w:rFonts w:ascii="Times New Roman" w:hAnsi="Times New Roman"/>
          <w:bCs/>
          <w:kern w:val="32"/>
          <w:sz w:val="28"/>
          <w:szCs w:val="28"/>
          <w:lang w:val="en-US"/>
        </w:rPr>
        <w:t>Windows</w:t>
      </w:r>
      <w:r w:rsidRPr="00DD375F">
        <w:rPr>
          <w:rFonts w:ascii="Times New Roman" w:hAnsi="Times New Roman"/>
          <w:bCs/>
          <w:kern w:val="32"/>
          <w:sz w:val="28"/>
          <w:szCs w:val="28"/>
        </w:rPr>
        <w:t xml:space="preserve">, </w:t>
      </w:r>
      <w:r w:rsidRPr="00DD375F">
        <w:rPr>
          <w:rFonts w:ascii="Times New Roman" w:hAnsi="Times New Roman"/>
          <w:bCs/>
          <w:kern w:val="32"/>
          <w:sz w:val="28"/>
          <w:szCs w:val="28"/>
          <w:lang w:val="en-US"/>
        </w:rPr>
        <w:t>Microsoft</w:t>
      </w:r>
      <w:r w:rsidR="00B37EF6">
        <w:rPr>
          <w:rFonts w:ascii="Times New Roman" w:hAnsi="Times New Roman"/>
          <w:bCs/>
          <w:kern w:val="32"/>
          <w:sz w:val="28"/>
          <w:szCs w:val="28"/>
        </w:rPr>
        <w:t xml:space="preserve"> </w:t>
      </w:r>
      <w:r w:rsidRPr="00DD375F">
        <w:rPr>
          <w:rFonts w:ascii="Times New Roman" w:hAnsi="Times New Roman"/>
          <w:bCs/>
          <w:kern w:val="32"/>
          <w:sz w:val="28"/>
          <w:szCs w:val="28"/>
          <w:lang w:val="en-US"/>
        </w:rPr>
        <w:t>Office</w:t>
      </w:r>
      <w:r w:rsidRPr="00DD375F">
        <w:rPr>
          <w:rFonts w:ascii="Times New Roman" w:hAnsi="Times New Roman"/>
          <w:bCs/>
          <w:kern w:val="32"/>
          <w:sz w:val="28"/>
          <w:szCs w:val="28"/>
        </w:rPr>
        <w:t>.</w:t>
      </w:r>
    </w:p>
    <w:p w:rsidR="00102859" w:rsidRPr="00DD375F" w:rsidRDefault="00102859" w:rsidP="00853009">
      <w:pPr>
        <w:pStyle w:val="31"/>
        <w:numPr>
          <w:ilvl w:val="0"/>
          <w:numId w:val="4"/>
        </w:numPr>
        <w:spacing w:before="0" w:after="0" w:line="360" w:lineRule="auto"/>
        <w:rPr>
          <w:rFonts w:ascii="Times New Roman" w:hAnsi="Times New Roman"/>
          <w:sz w:val="28"/>
          <w:szCs w:val="28"/>
        </w:rPr>
      </w:pPr>
      <w:r w:rsidRPr="00DD375F">
        <w:rPr>
          <w:rFonts w:ascii="Times New Roman" w:hAnsi="Times New Roman"/>
          <w:sz w:val="28"/>
          <w:szCs w:val="28"/>
        </w:rPr>
        <w:t xml:space="preserve">Антивирус </w:t>
      </w:r>
      <w:proofErr w:type="spellStart"/>
      <w:r w:rsidRPr="00DD375F">
        <w:rPr>
          <w:rFonts w:ascii="Times New Roman" w:hAnsi="Times New Roman"/>
          <w:sz w:val="28"/>
          <w:szCs w:val="28"/>
        </w:rPr>
        <w:t>Kaspersky</w:t>
      </w:r>
      <w:proofErr w:type="spellEnd"/>
      <w:r w:rsidRPr="00DD375F">
        <w:rPr>
          <w:rFonts w:ascii="Times New Roman" w:hAnsi="Times New Roman"/>
          <w:sz w:val="28"/>
          <w:szCs w:val="28"/>
        </w:rPr>
        <w:t>.</w:t>
      </w:r>
    </w:p>
    <w:p w:rsidR="00102859" w:rsidRPr="00DD375F" w:rsidRDefault="00102859" w:rsidP="00BA64C0">
      <w:pPr>
        <w:pStyle w:val="1"/>
      </w:pPr>
      <w:bookmarkStart w:id="92" w:name="_Toc178507027"/>
      <w:bookmarkStart w:id="93" w:name="_Toc185345345"/>
      <w:r w:rsidRPr="00DD375F">
        <w:t>11.2. Современные профессиональные базы данных и информационные справочные системы</w:t>
      </w:r>
      <w:bookmarkEnd w:id="92"/>
      <w:bookmarkEnd w:id="93"/>
    </w:p>
    <w:p w:rsidR="00102859" w:rsidRPr="00DD375F" w:rsidRDefault="00102859" w:rsidP="00DA13FF">
      <w:pPr>
        <w:pStyle w:val="31"/>
        <w:numPr>
          <w:ilvl w:val="0"/>
          <w:numId w:val="5"/>
        </w:numPr>
        <w:tabs>
          <w:tab w:val="left" w:pos="851"/>
        </w:tabs>
        <w:spacing w:before="0" w:after="0" w:line="336" w:lineRule="auto"/>
        <w:ind w:left="0" w:firstLine="425"/>
        <w:rPr>
          <w:rFonts w:ascii="Times New Roman" w:hAnsi="Times New Roman"/>
          <w:sz w:val="28"/>
          <w:szCs w:val="28"/>
        </w:rPr>
      </w:pPr>
      <w:r w:rsidRPr="00883EF5">
        <w:rPr>
          <w:rFonts w:ascii="Times New Roman" w:hAnsi="Times New Roman"/>
          <w:sz w:val="28"/>
          <w:szCs w:val="28"/>
        </w:rPr>
        <w:t>www.consultant.ru</w:t>
      </w:r>
      <w:r w:rsidRPr="00DD375F">
        <w:rPr>
          <w:rFonts w:ascii="Times New Roman" w:hAnsi="Times New Roman"/>
          <w:sz w:val="28"/>
          <w:szCs w:val="28"/>
        </w:rPr>
        <w:t xml:space="preserve"> Справочная правовая система </w:t>
      </w:r>
      <w:proofErr w:type="spellStart"/>
      <w:r w:rsidRPr="00DD375F">
        <w:rPr>
          <w:rFonts w:ascii="Times New Roman" w:hAnsi="Times New Roman"/>
          <w:sz w:val="28"/>
          <w:szCs w:val="28"/>
        </w:rPr>
        <w:t>КонсультантПлюс</w:t>
      </w:r>
      <w:proofErr w:type="spellEnd"/>
      <w:r w:rsidRPr="00DD375F">
        <w:rPr>
          <w:rFonts w:ascii="Times New Roman" w:hAnsi="Times New Roman"/>
          <w:sz w:val="28"/>
          <w:szCs w:val="28"/>
        </w:rPr>
        <w:t>».</w:t>
      </w:r>
    </w:p>
    <w:p w:rsidR="00102859" w:rsidRPr="00DD375F" w:rsidRDefault="00102859" w:rsidP="00DA13FF">
      <w:pPr>
        <w:pStyle w:val="31"/>
        <w:numPr>
          <w:ilvl w:val="0"/>
          <w:numId w:val="5"/>
        </w:numPr>
        <w:tabs>
          <w:tab w:val="left" w:pos="851"/>
        </w:tabs>
        <w:spacing w:before="0" w:after="0" w:line="336" w:lineRule="auto"/>
        <w:ind w:left="0" w:firstLine="425"/>
        <w:rPr>
          <w:rFonts w:ascii="Times New Roman" w:hAnsi="Times New Roman"/>
          <w:sz w:val="28"/>
          <w:szCs w:val="28"/>
        </w:rPr>
      </w:pPr>
      <w:r w:rsidRPr="00883EF5">
        <w:rPr>
          <w:rFonts w:ascii="Times New Roman" w:hAnsi="Times New Roman"/>
          <w:sz w:val="28"/>
          <w:szCs w:val="28"/>
          <w:lang w:val="en-US"/>
        </w:rPr>
        <w:t>www</w:t>
      </w:r>
      <w:r w:rsidRPr="00883EF5">
        <w:rPr>
          <w:rFonts w:ascii="Times New Roman" w:hAnsi="Times New Roman"/>
          <w:sz w:val="28"/>
          <w:szCs w:val="28"/>
        </w:rPr>
        <w:t>.</w:t>
      </w:r>
      <w:proofErr w:type="spellStart"/>
      <w:r w:rsidRPr="00883EF5">
        <w:rPr>
          <w:rFonts w:ascii="Times New Roman" w:hAnsi="Times New Roman"/>
          <w:sz w:val="28"/>
          <w:szCs w:val="28"/>
        </w:rPr>
        <w:t>garant.ru</w:t>
      </w:r>
      <w:r w:rsidRPr="00DD375F">
        <w:rPr>
          <w:rFonts w:ascii="Times New Roman" w:hAnsi="Times New Roman"/>
          <w:sz w:val="28"/>
          <w:szCs w:val="28"/>
        </w:rPr>
        <w:t>Справочная</w:t>
      </w:r>
      <w:proofErr w:type="spellEnd"/>
      <w:r w:rsidRPr="00DD375F">
        <w:rPr>
          <w:rFonts w:ascii="Times New Roman" w:hAnsi="Times New Roman"/>
          <w:sz w:val="28"/>
          <w:szCs w:val="28"/>
        </w:rPr>
        <w:t xml:space="preserve"> правовая система «Гарант»</w:t>
      </w:r>
    </w:p>
    <w:p w:rsidR="00883EF5" w:rsidRDefault="00102859" w:rsidP="00DA13FF">
      <w:pPr>
        <w:pStyle w:val="afe"/>
        <w:numPr>
          <w:ilvl w:val="0"/>
          <w:numId w:val="5"/>
        </w:numPr>
        <w:shd w:val="clear" w:color="auto" w:fill="FFFFFF"/>
        <w:tabs>
          <w:tab w:val="left" w:pos="851"/>
          <w:tab w:val="left" w:pos="993"/>
          <w:tab w:val="left" w:pos="1824"/>
        </w:tabs>
        <w:spacing w:after="0" w:line="336" w:lineRule="auto"/>
        <w:ind w:left="0" w:firstLine="425"/>
        <w:rPr>
          <w:rFonts w:ascii="Times New Roman" w:hAnsi="Times New Roman"/>
          <w:sz w:val="28"/>
          <w:szCs w:val="28"/>
        </w:rPr>
      </w:pPr>
      <w:r w:rsidRPr="00DD375F">
        <w:rPr>
          <w:rFonts w:ascii="Times New Roman" w:hAnsi="Times New Roman"/>
          <w:sz w:val="28"/>
          <w:szCs w:val="28"/>
        </w:rPr>
        <w:t xml:space="preserve">База данных финансовой информации </w:t>
      </w:r>
      <w:r w:rsidRPr="00DD375F">
        <w:rPr>
          <w:rFonts w:ascii="Times New Roman" w:hAnsi="Times New Roman"/>
          <w:sz w:val="28"/>
          <w:szCs w:val="28"/>
          <w:lang w:val="en-US"/>
        </w:rPr>
        <w:t>Amadeus</w:t>
      </w:r>
      <w:r w:rsidR="00CC3EE6">
        <w:rPr>
          <w:rFonts w:ascii="Times New Roman" w:hAnsi="Times New Roman"/>
          <w:sz w:val="28"/>
          <w:szCs w:val="28"/>
        </w:rPr>
        <w:t xml:space="preserve"> </w:t>
      </w:r>
      <w:proofErr w:type="spellStart"/>
      <w:r w:rsidRPr="00DD375F">
        <w:rPr>
          <w:rFonts w:ascii="Times New Roman" w:hAnsi="Times New Roman"/>
          <w:sz w:val="28"/>
          <w:szCs w:val="28"/>
          <w:lang w:val="en-US"/>
        </w:rPr>
        <w:t>Bureauvan</w:t>
      </w:r>
      <w:proofErr w:type="spellEnd"/>
      <w:r w:rsidR="00CC3EE6">
        <w:rPr>
          <w:rFonts w:ascii="Times New Roman" w:hAnsi="Times New Roman"/>
          <w:sz w:val="28"/>
          <w:szCs w:val="28"/>
        </w:rPr>
        <w:t xml:space="preserve"> </w:t>
      </w:r>
      <w:proofErr w:type="spellStart"/>
      <w:r w:rsidRPr="00DD375F">
        <w:rPr>
          <w:rFonts w:ascii="Times New Roman" w:hAnsi="Times New Roman"/>
          <w:sz w:val="28"/>
          <w:szCs w:val="28"/>
          <w:lang w:val="en-US"/>
        </w:rPr>
        <w:t>Dijk</w:t>
      </w:r>
      <w:proofErr w:type="spellEnd"/>
      <w:r w:rsidRPr="00DD375F">
        <w:rPr>
          <w:rFonts w:ascii="Times New Roman" w:hAnsi="Times New Roman"/>
          <w:sz w:val="28"/>
          <w:szCs w:val="28"/>
        </w:rPr>
        <w:t xml:space="preserve"> [</w:t>
      </w:r>
      <w:proofErr w:type="spellStart"/>
      <w:r w:rsidRPr="00DD375F">
        <w:rPr>
          <w:rFonts w:ascii="Times New Roman" w:hAnsi="Times New Roman"/>
          <w:sz w:val="28"/>
          <w:szCs w:val="28"/>
        </w:rPr>
        <w:t>Официальны</w:t>
      </w:r>
      <w:r w:rsidR="00883EF5">
        <w:rPr>
          <w:rFonts w:ascii="Times New Roman" w:hAnsi="Times New Roman"/>
          <w:sz w:val="28"/>
          <w:szCs w:val="28"/>
        </w:rPr>
        <w:t>й</w:t>
      </w:r>
      <w:r w:rsidRPr="00DD375F">
        <w:rPr>
          <w:rFonts w:ascii="Times New Roman" w:hAnsi="Times New Roman"/>
          <w:sz w:val="28"/>
          <w:szCs w:val="28"/>
        </w:rPr>
        <w:t>сайт</w:t>
      </w:r>
      <w:proofErr w:type="spellEnd"/>
      <w:r w:rsidRPr="00DD375F">
        <w:rPr>
          <w:rFonts w:ascii="Times New Roman" w:hAnsi="Times New Roman"/>
          <w:sz w:val="28"/>
          <w:szCs w:val="28"/>
        </w:rPr>
        <w:t>].</w:t>
      </w:r>
    </w:p>
    <w:p w:rsidR="00102859" w:rsidRPr="00883EF5" w:rsidRDefault="00102859" w:rsidP="00DA13FF">
      <w:pPr>
        <w:shd w:val="clear" w:color="auto" w:fill="FFFFFF"/>
        <w:tabs>
          <w:tab w:val="left" w:pos="851"/>
          <w:tab w:val="left" w:pos="993"/>
          <w:tab w:val="left" w:pos="1824"/>
        </w:tabs>
        <w:spacing w:before="0" w:after="0" w:line="336" w:lineRule="auto"/>
        <w:ind w:left="0" w:firstLine="0"/>
        <w:rPr>
          <w:rFonts w:ascii="Times New Roman" w:hAnsi="Times New Roman"/>
          <w:sz w:val="28"/>
          <w:szCs w:val="28"/>
        </w:rPr>
      </w:pPr>
      <w:r w:rsidRPr="00883EF5">
        <w:rPr>
          <w:rFonts w:ascii="Times New Roman" w:hAnsi="Times New Roman"/>
          <w:sz w:val="28"/>
          <w:szCs w:val="28"/>
          <w:lang w:val="en-US"/>
        </w:rPr>
        <w:t>URL</w:t>
      </w:r>
      <w:proofErr w:type="gramStart"/>
      <w:r w:rsidRPr="00883EF5">
        <w:rPr>
          <w:rFonts w:ascii="Times New Roman" w:hAnsi="Times New Roman"/>
          <w:sz w:val="28"/>
          <w:szCs w:val="28"/>
        </w:rPr>
        <w:t>:</w:t>
      </w:r>
      <w:proofErr w:type="gramEnd"/>
      <w:hyperlink r:id="rId22" w:history="1">
        <w:r w:rsidRPr="00883EF5">
          <w:rPr>
            <w:rStyle w:val="a6"/>
            <w:rFonts w:ascii="Times New Roman" w:hAnsi="Times New Roman"/>
            <w:color w:val="auto"/>
            <w:sz w:val="28"/>
            <w:szCs w:val="28"/>
            <w:u w:val="none"/>
            <w:lang w:val="en-US"/>
          </w:rPr>
          <w:t>https</w:t>
        </w:r>
        <w:r w:rsidRPr="00883EF5">
          <w:rPr>
            <w:rStyle w:val="a6"/>
            <w:rFonts w:ascii="Times New Roman" w:hAnsi="Times New Roman"/>
            <w:color w:val="auto"/>
            <w:sz w:val="28"/>
            <w:szCs w:val="28"/>
            <w:u w:val="none"/>
          </w:rPr>
          <w:t>://</w:t>
        </w:r>
        <w:proofErr w:type="spellStart"/>
        <w:r w:rsidRPr="00883EF5">
          <w:rPr>
            <w:rStyle w:val="a6"/>
            <w:rFonts w:ascii="Times New Roman" w:hAnsi="Times New Roman"/>
            <w:color w:val="auto"/>
            <w:sz w:val="28"/>
            <w:szCs w:val="28"/>
            <w:u w:val="none"/>
            <w:lang w:val="en-US"/>
          </w:rPr>
          <w:t>amadeus</w:t>
        </w:r>
        <w:proofErr w:type="spellEnd"/>
        <w:r w:rsidRPr="00883EF5">
          <w:rPr>
            <w:rStyle w:val="a6"/>
            <w:rFonts w:ascii="Times New Roman" w:hAnsi="Times New Roman"/>
            <w:color w:val="auto"/>
            <w:sz w:val="28"/>
            <w:szCs w:val="28"/>
            <w:u w:val="none"/>
          </w:rPr>
          <w:t>.</w:t>
        </w:r>
        <w:proofErr w:type="spellStart"/>
        <w:r w:rsidRPr="00883EF5">
          <w:rPr>
            <w:rStyle w:val="a6"/>
            <w:rFonts w:ascii="Times New Roman" w:hAnsi="Times New Roman"/>
            <w:color w:val="auto"/>
            <w:sz w:val="28"/>
            <w:szCs w:val="28"/>
            <w:u w:val="none"/>
            <w:lang w:val="en-US"/>
          </w:rPr>
          <w:t>bvdinfo</w:t>
        </w:r>
        <w:proofErr w:type="spellEnd"/>
        <w:r w:rsidRPr="00883EF5">
          <w:rPr>
            <w:rStyle w:val="a6"/>
            <w:rFonts w:ascii="Times New Roman" w:hAnsi="Times New Roman"/>
            <w:color w:val="auto"/>
            <w:sz w:val="28"/>
            <w:szCs w:val="28"/>
            <w:u w:val="none"/>
          </w:rPr>
          <w:t>.</w:t>
        </w:r>
        <w:r w:rsidRPr="00883EF5">
          <w:rPr>
            <w:rStyle w:val="a6"/>
            <w:rFonts w:ascii="Times New Roman" w:hAnsi="Times New Roman"/>
            <w:color w:val="auto"/>
            <w:sz w:val="28"/>
            <w:szCs w:val="28"/>
            <w:u w:val="none"/>
            <w:lang w:val="en-US"/>
          </w:rPr>
          <w:t>com</w:t>
        </w:r>
        <w:r w:rsidRPr="00883EF5">
          <w:rPr>
            <w:rStyle w:val="a6"/>
            <w:rFonts w:ascii="Times New Roman" w:hAnsi="Times New Roman"/>
            <w:color w:val="auto"/>
            <w:sz w:val="28"/>
            <w:szCs w:val="28"/>
            <w:u w:val="none"/>
          </w:rPr>
          <w:t>/</w:t>
        </w:r>
        <w:r w:rsidRPr="00883EF5">
          <w:rPr>
            <w:rStyle w:val="a6"/>
            <w:rFonts w:ascii="Times New Roman" w:hAnsi="Times New Roman"/>
            <w:color w:val="auto"/>
            <w:sz w:val="28"/>
            <w:szCs w:val="28"/>
            <w:u w:val="none"/>
            <w:lang w:val="en-US"/>
          </w:rPr>
          <w:t>version</w:t>
        </w:r>
        <w:r w:rsidRPr="00883EF5">
          <w:rPr>
            <w:rStyle w:val="a6"/>
            <w:rFonts w:ascii="Times New Roman" w:hAnsi="Times New Roman"/>
            <w:color w:val="auto"/>
            <w:sz w:val="28"/>
            <w:szCs w:val="28"/>
            <w:u w:val="none"/>
          </w:rPr>
          <w:t>2013617/</w:t>
        </w:r>
        <w:r w:rsidRPr="00883EF5">
          <w:rPr>
            <w:rStyle w:val="a6"/>
            <w:rFonts w:ascii="Times New Roman" w:hAnsi="Times New Roman"/>
            <w:color w:val="auto"/>
            <w:sz w:val="28"/>
            <w:szCs w:val="28"/>
            <w:u w:val="none"/>
            <w:lang w:val="en-US"/>
          </w:rPr>
          <w:t>home</w:t>
        </w:r>
        <w:r w:rsidRPr="00883EF5">
          <w:rPr>
            <w:rStyle w:val="a6"/>
            <w:rFonts w:ascii="Times New Roman" w:hAnsi="Times New Roman"/>
            <w:color w:val="auto"/>
            <w:sz w:val="28"/>
            <w:szCs w:val="28"/>
            <w:u w:val="none"/>
          </w:rPr>
          <w:t>.</w:t>
        </w:r>
        <w:proofErr w:type="spellStart"/>
        <w:r w:rsidRPr="00883EF5">
          <w:rPr>
            <w:rStyle w:val="a6"/>
            <w:rFonts w:ascii="Times New Roman" w:hAnsi="Times New Roman"/>
            <w:color w:val="auto"/>
            <w:sz w:val="28"/>
            <w:szCs w:val="28"/>
            <w:u w:val="none"/>
            <w:lang w:val="en-US"/>
          </w:rPr>
          <w:t>serv</w:t>
        </w:r>
        <w:proofErr w:type="spellEnd"/>
        <w:r w:rsidRPr="00883EF5">
          <w:rPr>
            <w:rStyle w:val="a6"/>
            <w:rFonts w:ascii="Times New Roman" w:hAnsi="Times New Roman"/>
            <w:color w:val="auto"/>
            <w:sz w:val="28"/>
            <w:szCs w:val="28"/>
            <w:u w:val="none"/>
          </w:rPr>
          <w:t>?</w:t>
        </w:r>
        <w:r w:rsidRPr="00883EF5">
          <w:rPr>
            <w:rStyle w:val="a6"/>
            <w:rFonts w:ascii="Times New Roman" w:hAnsi="Times New Roman"/>
            <w:color w:val="auto"/>
            <w:sz w:val="28"/>
            <w:szCs w:val="28"/>
            <w:u w:val="none"/>
            <w:lang w:val="en-US"/>
          </w:rPr>
          <w:t>product</w:t>
        </w:r>
        <w:r w:rsidRPr="00883EF5">
          <w:rPr>
            <w:rStyle w:val="a6"/>
            <w:rFonts w:ascii="Times New Roman" w:hAnsi="Times New Roman"/>
            <w:color w:val="auto"/>
            <w:sz w:val="28"/>
            <w:szCs w:val="28"/>
            <w:u w:val="none"/>
          </w:rPr>
          <w:t>=</w:t>
        </w:r>
        <w:proofErr w:type="spellStart"/>
        <w:r w:rsidRPr="00883EF5">
          <w:rPr>
            <w:rStyle w:val="a6"/>
            <w:rFonts w:ascii="Times New Roman" w:hAnsi="Times New Roman"/>
            <w:color w:val="auto"/>
            <w:sz w:val="28"/>
            <w:szCs w:val="28"/>
            <w:u w:val="none"/>
            <w:lang w:val="en-US"/>
          </w:rPr>
          <w:t>amadeusneo</w:t>
        </w:r>
        <w:proofErr w:type="spellEnd"/>
      </w:hyperlink>
      <w:r w:rsidRPr="00883EF5">
        <w:rPr>
          <w:rFonts w:ascii="Times New Roman" w:hAnsi="Times New Roman"/>
          <w:sz w:val="28"/>
          <w:szCs w:val="28"/>
        </w:rPr>
        <w:t>.</w:t>
      </w:r>
    </w:p>
    <w:p w:rsidR="00102859" w:rsidRPr="00DD375F" w:rsidRDefault="00102859" w:rsidP="00DA13FF">
      <w:pPr>
        <w:pStyle w:val="afe"/>
        <w:numPr>
          <w:ilvl w:val="0"/>
          <w:numId w:val="5"/>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r w:rsidRPr="00DD375F">
        <w:rPr>
          <w:rFonts w:ascii="Times New Roman" w:hAnsi="Times New Roman"/>
          <w:sz w:val="28"/>
          <w:szCs w:val="28"/>
          <w:lang w:val="en-US"/>
        </w:rPr>
        <w:t>h</w:t>
      </w:r>
      <w:r w:rsidRPr="00DD375F">
        <w:rPr>
          <w:rFonts w:ascii="Times New Roman" w:hAnsi="Times New Roman"/>
          <w:sz w:val="28"/>
          <w:szCs w:val="28"/>
        </w:rPr>
        <w:t>ttp://www.consultant.ru/ - законодательная база РФ.</w:t>
      </w:r>
    </w:p>
    <w:p w:rsidR="00102859" w:rsidRPr="00DD375F" w:rsidRDefault="00102859" w:rsidP="00DA13FF">
      <w:pPr>
        <w:pStyle w:val="afe"/>
        <w:numPr>
          <w:ilvl w:val="0"/>
          <w:numId w:val="5"/>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r w:rsidRPr="00DD375F">
        <w:rPr>
          <w:rFonts w:ascii="Times New Roman" w:hAnsi="Times New Roman"/>
          <w:sz w:val="28"/>
          <w:szCs w:val="28"/>
          <w:lang w:val="en-US"/>
        </w:rPr>
        <w:t>h</w:t>
      </w:r>
      <w:r w:rsidRPr="00DD375F">
        <w:rPr>
          <w:rFonts w:ascii="Times New Roman" w:hAnsi="Times New Roman"/>
          <w:sz w:val="28"/>
          <w:szCs w:val="28"/>
        </w:rPr>
        <w:t>ttp://www.valuer.ru/ - портал российских оценщиков.</w:t>
      </w:r>
    </w:p>
    <w:p w:rsidR="00102859" w:rsidRPr="00DD375F" w:rsidRDefault="00EA05D4" w:rsidP="00DA13FF">
      <w:pPr>
        <w:pStyle w:val="afe"/>
        <w:numPr>
          <w:ilvl w:val="0"/>
          <w:numId w:val="5"/>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hyperlink r:id="rId23" w:history="1">
        <w:r w:rsidR="00102859" w:rsidRPr="00DD375F">
          <w:rPr>
            <w:rStyle w:val="a6"/>
            <w:rFonts w:ascii="Times New Roman" w:hAnsi="Times New Roman"/>
            <w:color w:val="auto"/>
            <w:sz w:val="28"/>
            <w:szCs w:val="28"/>
            <w:u w:val="none"/>
            <w:lang w:val="en-US"/>
          </w:rPr>
          <w:t>http</w:t>
        </w:r>
        <w:r w:rsidR="00102859" w:rsidRPr="00DD375F">
          <w:rPr>
            <w:rStyle w:val="a6"/>
            <w:rFonts w:ascii="Times New Roman" w:hAnsi="Times New Roman"/>
            <w:color w:val="auto"/>
            <w:sz w:val="28"/>
            <w:szCs w:val="28"/>
            <w:u w:val="none"/>
          </w:rPr>
          <w:t>://</w:t>
        </w:r>
        <w:r w:rsidR="00102859" w:rsidRPr="00DD375F">
          <w:rPr>
            <w:rStyle w:val="a6"/>
            <w:rFonts w:ascii="Times New Roman" w:hAnsi="Times New Roman"/>
            <w:color w:val="auto"/>
            <w:sz w:val="28"/>
            <w:szCs w:val="28"/>
            <w:u w:val="none"/>
            <w:lang w:val="en-US"/>
          </w:rPr>
          <w:t>www</w:t>
        </w:r>
        <w:r w:rsidR="00102859" w:rsidRPr="00DD375F">
          <w:rPr>
            <w:rStyle w:val="a6"/>
            <w:rFonts w:ascii="Times New Roman" w:hAnsi="Times New Roman"/>
            <w:color w:val="auto"/>
            <w:sz w:val="28"/>
            <w:szCs w:val="28"/>
            <w:u w:val="none"/>
          </w:rPr>
          <w:t>1.</w:t>
        </w:r>
        <w:proofErr w:type="spellStart"/>
        <w:r w:rsidR="00102859" w:rsidRPr="00DD375F">
          <w:rPr>
            <w:rStyle w:val="a6"/>
            <w:rFonts w:ascii="Times New Roman" w:hAnsi="Times New Roman"/>
            <w:color w:val="auto"/>
            <w:sz w:val="28"/>
            <w:szCs w:val="28"/>
            <w:u w:val="none"/>
            <w:lang w:val="en-US"/>
          </w:rPr>
          <w:t>minfin</w:t>
        </w:r>
        <w:proofErr w:type="spellEnd"/>
        <w:r w:rsidR="00102859" w:rsidRPr="00DD375F">
          <w:rPr>
            <w:rStyle w:val="a6"/>
            <w:rFonts w:ascii="Times New Roman" w:hAnsi="Times New Roman"/>
            <w:color w:val="auto"/>
            <w:sz w:val="28"/>
            <w:szCs w:val="28"/>
            <w:u w:val="none"/>
          </w:rPr>
          <w:t>.</w:t>
        </w:r>
        <w:proofErr w:type="spellStart"/>
        <w:r w:rsidR="00102859" w:rsidRPr="00DD375F">
          <w:rPr>
            <w:rStyle w:val="a6"/>
            <w:rFonts w:ascii="Times New Roman" w:hAnsi="Times New Roman"/>
            <w:color w:val="auto"/>
            <w:sz w:val="28"/>
            <w:szCs w:val="28"/>
            <w:u w:val="none"/>
            <w:lang w:val="en-US"/>
          </w:rPr>
          <w:t>ru</w:t>
        </w:r>
        <w:proofErr w:type="spellEnd"/>
        <w:r w:rsidR="00102859" w:rsidRPr="00DD375F">
          <w:rPr>
            <w:rStyle w:val="a6"/>
            <w:rFonts w:ascii="Times New Roman" w:hAnsi="Times New Roman"/>
            <w:color w:val="auto"/>
            <w:sz w:val="28"/>
            <w:szCs w:val="28"/>
            <w:u w:val="none"/>
          </w:rPr>
          <w:t>/</w:t>
        </w:r>
        <w:proofErr w:type="spellStart"/>
        <w:r w:rsidR="00102859" w:rsidRPr="00DD375F">
          <w:rPr>
            <w:rStyle w:val="a6"/>
            <w:rFonts w:ascii="Times New Roman" w:hAnsi="Times New Roman"/>
            <w:color w:val="auto"/>
            <w:sz w:val="28"/>
            <w:szCs w:val="28"/>
            <w:u w:val="none"/>
            <w:lang w:val="en-US"/>
          </w:rPr>
          <w:t>ru</w:t>
        </w:r>
        <w:proofErr w:type="spellEnd"/>
        <w:r w:rsidR="00102859" w:rsidRPr="00DD375F">
          <w:rPr>
            <w:rStyle w:val="a6"/>
            <w:rFonts w:ascii="Times New Roman" w:hAnsi="Times New Roman"/>
            <w:color w:val="auto"/>
            <w:sz w:val="28"/>
            <w:szCs w:val="28"/>
            <w:u w:val="none"/>
          </w:rPr>
          <w:t>/</w:t>
        </w:r>
      </w:hyperlink>
      <w:r w:rsidR="00102859" w:rsidRPr="00DD375F">
        <w:rPr>
          <w:rFonts w:ascii="Times New Roman" w:hAnsi="Times New Roman"/>
          <w:sz w:val="28"/>
          <w:szCs w:val="28"/>
        </w:rPr>
        <w:t xml:space="preserve"> - Официальный сайт Министерства финансов Российской Федерации.</w:t>
      </w:r>
    </w:p>
    <w:p w:rsidR="00102859" w:rsidRPr="00DD375F" w:rsidRDefault="00102859" w:rsidP="00DA13FF">
      <w:pPr>
        <w:pStyle w:val="afe"/>
        <w:numPr>
          <w:ilvl w:val="0"/>
          <w:numId w:val="5"/>
        </w:numPr>
        <w:shd w:val="clear" w:color="auto" w:fill="FFFFFF"/>
        <w:tabs>
          <w:tab w:val="right" w:pos="426"/>
          <w:tab w:val="left" w:pos="851"/>
          <w:tab w:val="left" w:pos="993"/>
          <w:tab w:val="right" w:pos="1134"/>
          <w:tab w:val="left" w:pos="1260"/>
          <w:tab w:val="left" w:pos="1824"/>
        </w:tabs>
        <w:spacing w:after="0" w:line="336" w:lineRule="auto"/>
        <w:ind w:left="0" w:firstLine="425"/>
        <w:rPr>
          <w:rFonts w:ascii="Times New Roman" w:hAnsi="Times New Roman"/>
          <w:sz w:val="28"/>
          <w:szCs w:val="28"/>
        </w:rPr>
      </w:pPr>
      <w:r w:rsidRPr="00DD375F">
        <w:rPr>
          <w:rFonts w:ascii="Times New Roman" w:hAnsi="Times New Roman"/>
          <w:bCs/>
          <w:sz w:val="28"/>
          <w:szCs w:val="28"/>
        </w:rPr>
        <w:t>Система комплексного раскрытия информации «СКРИН» -</w:t>
      </w:r>
      <w:r w:rsidRPr="00DD375F">
        <w:rPr>
          <w:rFonts w:ascii="Times New Roman" w:hAnsi="Times New Roman"/>
          <w:bCs/>
          <w:sz w:val="28"/>
          <w:szCs w:val="28"/>
          <w:lang w:val="en-US"/>
        </w:rPr>
        <w:t>http</w:t>
      </w:r>
      <w:r w:rsidRPr="00DD375F">
        <w:rPr>
          <w:rFonts w:ascii="Times New Roman" w:hAnsi="Times New Roman"/>
          <w:bCs/>
          <w:sz w:val="28"/>
          <w:szCs w:val="28"/>
        </w:rPr>
        <w:t>://</w:t>
      </w:r>
      <w:r w:rsidRPr="00DD375F">
        <w:rPr>
          <w:rFonts w:ascii="Times New Roman" w:hAnsi="Times New Roman"/>
          <w:bCs/>
          <w:sz w:val="28"/>
          <w:szCs w:val="28"/>
          <w:lang w:val="en-US"/>
        </w:rPr>
        <w:t>www</w:t>
      </w:r>
      <w:r w:rsidRPr="00DD375F">
        <w:rPr>
          <w:rFonts w:ascii="Times New Roman" w:hAnsi="Times New Roman"/>
          <w:bCs/>
          <w:sz w:val="28"/>
          <w:szCs w:val="28"/>
        </w:rPr>
        <w:t>.</w:t>
      </w:r>
      <w:proofErr w:type="spellStart"/>
      <w:r w:rsidRPr="00DD375F">
        <w:rPr>
          <w:rFonts w:ascii="Times New Roman" w:hAnsi="Times New Roman"/>
          <w:bCs/>
          <w:sz w:val="28"/>
          <w:szCs w:val="28"/>
          <w:lang w:val="en-US"/>
        </w:rPr>
        <w:t>skrin</w:t>
      </w:r>
      <w:proofErr w:type="spellEnd"/>
      <w:r w:rsidRPr="00DD375F">
        <w:rPr>
          <w:rFonts w:ascii="Times New Roman" w:hAnsi="Times New Roman"/>
          <w:bCs/>
          <w:sz w:val="28"/>
          <w:szCs w:val="28"/>
        </w:rPr>
        <w:t>.</w:t>
      </w:r>
      <w:proofErr w:type="spellStart"/>
      <w:r w:rsidRPr="00DD375F">
        <w:rPr>
          <w:rFonts w:ascii="Times New Roman" w:hAnsi="Times New Roman"/>
          <w:bCs/>
          <w:sz w:val="28"/>
          <w:szCs w:val="28"/>
          <w:lang w:val="en-US"/>
        </w:rPr>
        <w:t>ru</w:t>
      </w:r>
      <w:proofErr w:type="spellEnd"/>
      <w:r w:rsidRPr="00DD375F">
        <w:rPr>
          <w:rFonts w:ascii="Times New Roman" w:hAnsi="Times New Roman"/>
          <w:bCs/>
          <w:sz w:val="28"/>
          <w:szCs w:val="28"/>
        </w:rPr>
        <w:t>/</w:t>
      </w:r>
    </w:p>
    <w:p w:rsidR="00102859" w:rsidRPr="00DD375F" w:rsidRDefault="00102859" w:rsidP="00BA64C0">
      <w:pPr>
        <w:pStyle w:val="1"/>
      </w:pPr>
      <w:bookmarkStart w:id="94" w:name="_Toc178507028"/>
      <w:bookmarkStart w:id="95" w:name="_Toc185345346"/>
      <w:r w:rsidRPr="00DD375F">
        <w:t>11.3. Сертифицированные программные и аппаратные средства защиты информации</w:t>
      </w:r>
      <w:bookmarkEnd w:id="94"/>
      <w:bookmarkEnd w:id="95"/>
    </w:p>
    <w:p w:rsidR="00102859" w:rsidRPr="00DD375F" w:rsidRDefault="00102859" w:rsidP="00102859">
      <w:pPr>
        <w:spacing w:before="0" w:after="0" w:line="360" w:lineRule="auto"/>
        <w:ind w:left="0" w:firstLine="709"/>
        <w:rPr>
          <w:rFonts w:ascii="Times New Roman" w:hAnsi="Times New Roman"/>
          <w:b/>
          <w:sz w:val="28"/>
          <w:szCs w:val="28"/>
        </w:rPr>
      </w:pPr>
      <w:r w:rsidRPr="00DD375F">
        <w:rPr>
          <w:rFonts w:ascii="Times New Roman" w:hAnsi="Times New Roman"/>
          <w:bCs/>
          <w:sz w:val="28"/>
          <w:szCs w:val="28"/>
        </w:rPr>
        <w:t xml:space="preserve">Сертифицированные программные и аппаратные средства защиты информации не используются. </w:t>
      </w:r>
    </w:p>
    <w:p w:rsidR="00102859" w:rsidRPr="00DD375F" w:rsidRDefault="00996F91" w:rsidP="00BA64C0">
      <w:pPr>
        <w:pStyle w:val="1"/>
      </w:pPr>
      <w:bookmarkStart w:id="96" w:name="_Toc178507029"/>
      <w:bookmarkStart w:id="97" w:name="_Toc185345347"/>
      <w:r>
        <w:t>12.</w:t>
      </w:r>
      <w:r w:rsidR="00102859" w:rsidRPr="00DD375F">
        <w:t>Описание материально-технической базы, необходимой для осуществления образовательного процесса по дисциплине</w:t>
      </w:r>
      <w:bookmarkEnd w:id="96"/>
      <w:bookmarkEnd w:id="97"/>
    </w:p>
    <w:p w:rsidR="00102859" w:rsidRPr="00DD375F" w:rsidRDefault="00102859" w:rsidP="00102859">
      <w:pPr>
        <w:spacing w:before="0" w:after="0" w:line="360" w:lineRule="auto"/>
        <w:ind w:left="0" w:firstLine="709"/>
        <w:rPr>
          <w:rFonts w:ascii="Times New Roman" w:hAnsi="Times New Roman"/>
          <w:bCs/>
          <w:sz w:val="28"/>
          <w:szCs w:val="28"/>
        </w:rPr>
      </w:pPr>
      <w:r w:rsidRPr="00DD375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102859" w:rsidRPr="00DD375F" w:rsidSect="00311A7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5D4" w:rsidRDefault="00EA05D4" w:rsidP="00FF2C8E">
      <w:pPr>
        <w:spacing w:before="0" w:after="0" w:line="240" w:lineRule="auto"/>
      </w:pPr>
      <w:r>
        <w:separator/>
      </w:r>
    </w:p>
  </w:endnote>
  <w:endnote w:type="continuationSeparator" w:id="0">
    <w:p w:rsidR="00EA05D4" w:rsidRDefault="00EA05D4" w:rsidP="00FF2C8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F065F" w:rsidRDefault="007F065F" w:rsidP="0074696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74696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7F065F" w:rsidRDefault="007F065F" w:rsidP="00746966">
    <w:pPr>
      <w:pStyle w:val="a3"/>
      <w:ind w:right="360"/>
      <w:jc w:val="center"/>
    </w:pPr>
  </w:p>
  <w:p w:rsidR="007F065F" w:rsidRDefault="007F065F">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6E2A38">
    <w:pPr>
      <w:pStyle w:val="a3"/>
      <w:tabs>
        <w:tab w:val="clear" w:pos="4677"/>
        <w:tab w:val="clear" w:pos="9355"/>
        <w:tab w:val="left" w:pos="3720"/>
        <w:tab w:val="left" w:pos="4770"/>
      </w:tabs>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F065F" w:rsidRDefault="007F065F" w:rsidP="00746966">
    <w:pPr>
      <w:pStyle w:val="a3"/>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2C2899">
    <w:pPr>
      <w:pStyle w:val="a3"/>
      <w:spacing w:before="0" w:line="240" w:lineRule="auto"/>
      <w:ind w:left="0" w:firstLine="0"/>
      <w:jc w:val="center"/>
    </w:pPr>
    <w:r>
      <w:fldChar w:fldCharType="begin"/>
    </w:r>
    <w:r>
      <w:instrText xml:space="preserve"> PAGE   \* MERGEFORMAT </w:instrText>
    </w:r>
    <w:r>
      <w:fldChar w:fldCharType="separate"/>
    </w:r>
    <w:r>
      <w:rPr>
        <w:noProof/>
      </w:rPr>
      <w:t>18</w:t>
    </w:r>
    <w:r>
      <w:rPr>
        <w:noProof/>
      </w:rPr>
      <w:fldChar w:fldCharType="end"/>
    </w:r>
  </w:p>
  <w:p w:rsidR="007F065F" w:rsidRPr="00902352" w:rsidRDefault="007F065F" w:rsidP="00746966">
    <w:pPr>
      <w:pStyle w:val="a3"/>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F065F" w:rsidRDefault="007F065F" w:rsidP="00746966">
    <w:pPr>
      <w:pStyle w:val="a3"/>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2C2899">
    <w:pPr>
      <w:pStyle w:val="a3"/>
      <w:spacing w:before="0" w:line="240" w:lineRule="auto"/>
      <w:ind w:left="0" w:firstLine="0"/>
      <w:jc w:val="center"/>
    </w:pPr>
    <w:r>
      <w:fldChar w:fldCharType="begin"/>
    </w:r>
    <w:r>
      <w:instrText xml:space="preserve"> PAGE   \* MERGEFORMAT </w:instrText>
    </w:r>
    <w:r>
      <w:fldChar w:fldCharType="separate"/>
    </w:r>
    <w:r w:rsidR="00C42418">
      <w:rPr>
        <w:noProof/>
      </w:rPr>
      <w:t>20</w:t>
    </w:r>
    <w:r>
      <w:rPr>
        <w:noProof/>
      </w:rPr>
      <w:fldChar w:fldCharType="end"/>
    </w:r>
  </w:p>
  <w:p w:rsidR="007F065F" w:rsidRPr="00902352" w:rsidRDefault="007F065F" w:rsidP="00746966">
    <w:pPr>
      <w:pStyle w:val="a3"/>
      <w:ind w:right="360"/>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7469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F065F" w:rsidRDefault="007F065F" w:rsidP="00746966">
    <w:pPr>
      <w:pStyle w:val="a3"/>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5F" w:rsidRDefault="007F065F" w:rsidP="002C2899">
    <w:pPr>
      <w:pStyle w:val="a3"/>
      <w:spacing w:before="0" w:line="240" w:lineRule="auto"/>
      <w:ind w:left="0" w:firstLine="0"/>
      <w:jc w:val="center"/>
    </w:pPr>
    <w:r>
      <w:fldChar w:fldCharType="begin"/>
    </w:r>
    <w:r>
      <w:instrText xml:space="preserve"> PAGE   \* MERGEFORMAT </w:instrText>
    </w:r>
    <w:r>
      <w:fldChar w:fldCharType="separate"/>
    </w:r>
    <w:r w:rsidR="00C42418">
      <w:rPr>
        <w:noProof/>
      </w:rPr>
      <w:t>32</w:t>
    </w:r>
    <w:r>
      <w:rPr>
        <w:noProof/>
      </w:rPr>
      <w:fldChar w:fldCharType="end"/>
    </w:r>
  </w:p>
  <w:p w:rsidR="007F065F" w:rsidRPr="00902352" w:rsidRDefault="007F065F" w:rsidP="00746966">
    <w:pPr>
      <w:pStyle w:val="a3"/>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5D4" w:rsidRDefault="00EA05D4" w:rsidP="00FF2C8E">
      <w:pPr>
        <w:spacing w:before="0" w:after="0" w:line="240" w:lineRule="auto"/>
      </w:pPr>
      <w:r>
        <w:separator/>
      </w:r>
    </w:p>
  </w:footnote>
  <w:footnote w:type="continuationSeparator" w:id="0">
    <w:p w:rsidR="00EA05D4" w:rsidRDefault="00EA05D4" w:rsidP="00FF2C8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1220"/>
    <w:multiLevelType w:val="hybridMultilevel"/>
    <w:tmpl w:val="F948C46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10483"/>
    <w:multiLevelType w:val="hybridMultilevel"/>
    <w:tmpl w:val="A5288452"/>
    <w:name w:val="WW8Num153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B64371"/>
    <w:multiLevelType w:val="hybridMultilevel"/>
    <w:tmpl w:val="1EAC3498"/>
    <w:name w:val="WW8Num1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2365CB"/>
    <w:multiLevelType w:val="hybridMultilevel"/>
    <w:tmpl w:val="E3F6D494"/>
    <w:name w:val="WW8Num153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EA53B1"/>
    <w:multiLevelType w:val="hybridMultilevel"/>
    <w:tmpl w:val="D65AF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9D59F5"/>
    <w:multiLevelType w:val="hybridMultilevel"/>
    <w:tmpl w:val="8C3EC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186BFD"/>
    <w:multiLevelType w:val="hybridMultilevel"/>
    <w:tmpl w:val="3A483924"/>
    <w:lvl w:ilvl="0" w:tplc="0419000F">
      <w:start w:val="1"/>
      <w:numFmt w:val="decimal"/>
      <w:lvlText w:val="%1."/>
      <w:lvlJc w:val="left"/>
      <w:pPr>
        <w:ind w:left="22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D37F39"/>
    <w:multiLevelType w:val="hybridMultilevel"/>
    <w:tmpl w:val="0BFABCE0"/>
    <w:name w:val="WW8Num153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FC2336A"/>
    <w:multiLevelType w:val="hybridMultilevel"/>
    <w:tmpl w:val="62B66B3C"/>
    <w:lvl w:ilvl="0" w:tplc="5DF2AAA2">
      <w:start w:val="1"/>
      <w:numFmt w:val="bullet"/>
      <w:lvlText w:val=""/>
      <w:lvlJc w:val="left"/>
      <w:pPr>
        <w:tabs>
          <w:tab w:val="num" w:pos="284"/>
        </w:tabs>
        <w:ind w:left="284" w:hanging="284"/>
      </w:pPr>
      <w:rPr>
        <w:rFonts w:ascii="Wingdings" w:hAnsi="Wingdings"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0257BD3"/>
    <w:multiLevelType w:val="hybridMultilevel"/>
    <w:tmpl w:val="680CF5B2"/>
    <w:lvl w:ilvl="0" w:tplc="1CBCD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0686EE1"/>
    <w:multiLevelType w:val="hybridMultilevel"/>
    <w:tmpl w:val="FD3EDF3A"/>
    <w:name w:val="WW8Num153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D7217F4"/>
    <w:multiLevelType w:val="hybridMultilevel"/>
    <w:tmpl w:val="EDBCD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AB164AD"/>
    <w:multiLevelType w:val="hybridMultilevel"/>
    <w:tmpl w:val="3DCC0698"/>
    <w:name w:val="WW8Num1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582BDF"/>
    <w:multiLevelType w:val="hybridMultilevel"/>
    <w:tmpl w:val="AC141A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3B7213"/>
    <w:multiLevelType w:val="hybridMultilevel"/>
    <w:tmpl w:val="36D2678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4"/>
  </w:num>
  <w:num w:numId="3">
    <w:abstractNumId w:val="10"/>
  </w:num>
  <w:num w:numId="4">
    <w:abstractNumId w:val="15"/>
  </w:num>
  <w:num w:numId="5">
    <w:abstractNumId w:val="0"/>
  </w:num>
  <w:num w:numId="6">
    <w:abstractNumId w:val="12"/>
  </w:num>
  <w:num w:numId="7">
    <w:abstractNumId w:val="6"/>
  </w:num>
  <w:num w:numId="8">
    <w:abstractNumId w:val="7"/>
  </w:num>
  <w:num w:numId="9">
    <w:abstractNumId w:val="9"/>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F2C8E"/>
    <w:rsid w:val="00002AB5"/>
    <w:rsid w:val="00003904"/>
    <w:rsid w:val="00003CB4"/>
    <w:rsid w:val="00006A63"/>
    <w:rsid w:val="000070AA"/>
    <w:rsid w:val="00012237"/>
    <w:rsid w:val="00012339"/>
    <w:rsid w:val="000128B9"/>
    <w:rsid w:val="00013089"/>
    <w:rsid w:val="00015B5B"/>
    <w:rsid w:val="000200DE"/>
    <w:rsid w:val="00020D33"/>
    <w:rsid w:val="000225C0"/>
    <w:rsid w:val="000225EC"/>
    <w:rsid w:val="00024AB8"/>
    <w:rsid w:val="000301E5"/>
    <w:rsid w:val="00030854"/>
    <w:rsid w:val="00030D1A"/>
    <w:rsid w:val="0003169D"/>
    <w:rsid w:val="000316A8"/>
    <w:rsid w:val="00032349"/>
    <w:rsid w:val="000325C1"/>
    <w:rsid w:val="000337AB"/>
    <w:rsid w:val="00035D77"/>
    <w:rsid w:val="0003770F"/>
    <w:rsid w:val="0003782B"/>
    <w:rsid w:val="00041044"/>
    <w:rsid w:val="00042352"/>
    <w:rsid w:val="00042527"/>
    <w:rsid w:val="000426B7"/>
    <w:rsid w:val="00042AE9"/>
    <w:rsid w:val="00043081"/>
    <w:rsid w:val="000434EE"/>
    <w:rsid w:val="000444B2"/>
    <w:rsid w:val="00045DCD"/>
    <w:rsid w:val="00046F1E"/>
    <w:rsid w:val="00047084"/>
    <w:rsid w:val="0004759A"/>
    <w:rsid w:val="00047F7F"/>
    <w:rsid w:val="000520D8"/>
    <w:rsid w:val="00053755"/>
    <w:rsid w:val="0005378A"/>
    <w:rsid w:val="0005642E"/>
    <w:rsid w:val="000565CB"/>
    <w:rsid w:val="00057442"/>
    <w:rsid w:val="00060381"/>
    <w:rsid w:val="000604F0"/>
    <w:rsid w:val="0006172D"/>
    <w:rsid w:val="00062BB8"/>
    <w:rsid w:val="00063D03"/>
    <w:rsid w:val="00063EAD"/>
    <w:rsid w:val="000644F6"/>
    <w:rsid w:val="00064DBE"/>
    <w:rsid w:val="00065A86"/>
    <w:rsid w:val="00065F21"/>
    <w:rsid w:val="00066C20"/>
    <w:rsid w:val="000700B4"/>
    <w:rsid w:val="00070C9A"/>
    <w:rsid w:val="00071B7C"/>
    <w:rsid w:val="00073D5B"/>
    <w:rsid w:val="00074250"/>
    <w:rsid w:val="00077E4E"/>
    <w:rsid w:val="0008290B"/>
    <w:rsid w:val="000830AC"/>
    <w:rsid w:val="00085CEC"/>
    <w:rsid w:val="00085DFB"/>
    <w:rsid w:val="00085E54"/>
    <w:rsid w:val="00085F6D"/>
    <w:rsid w:val="00086271"/>
    <w:rsid w:val="0008634B"/>
    <w:rsid w:val="0008735F"/>
    <w:rsid w:val="0009004D"/>
    <w:rsid w:val="000905A8"/>
    <w:rsid w:val="000917F0"/>
    <w:rsid w:val="00091F83"/>
    <w:rsid w:val="00093753"/>
    <w:rsid w:val="000938CF"/>
    <w:rsid w:val="00093C37"/>
    <w:rsid w:val="00094D91"/>
    <w:rsid w:val="00096ED3"/>
    <w:rsid w:val="000A3DAB"/>
    <w:rsid w:val="000A3E44"/>
    <w:rsid w:val="000A53A5"/>
    <w:rsid w:val="000B03C5"/>
    <w:rsid w:val="000B1BBD"/>
    <w:rsid w:val="000B1CFC"/>
    <w:rsid w:val="000B3BF4"/>
    <w:rsid w:val="000B3DF1"/>
    <w:rsid w:val="000B3E00"/>
    <w:rsid w:val="000B4098"/>
    <w:rsid w:val="000B4377"/>
    <w:rsid w:val="000B53C8"/>
    <w:rsid w:val="000C0382"/>
    <w:rsid w:val="000C04BA"/>
    <w:rsid w:val="000C0740"/>
    <w:rsid w:val="000C2D27"/>
    <w:rsid w:val="000C49CC"/>
    <w:rsid w:val="000C59A0"/>
    <w:rsid w:val="000C5C7C"/>
    <w:rsid w:val="000C5F7E"/>
    <w:rsid w:val="000D0674"/>
    <w:rsid w:val="000D0E4C"/>
    <w:rsid w:val="000D2013"/>
    <w:rsid w:val="000D2E57"/>
    <w:rsid w:val="000D5861"/>
    <w:rsid w:val="000E0E47"/>
    <w:rsid w:val="000E19C2"/>
    <w:rsid w:val="000E2338"/>
    <w:rsid w:val="000E266F"/>
    <w:rsid w:val="000E2894"/>
    <w:rsid w:val="000E2D05"/>
    <w:rsid w:val="000E2E57"/>
    <w:rsid w:val="000E4D1C"/>
    <w:rsid w:val="000E5207"/>
    <w:rsid w:val="000E6256"/>
    <w:rsid w:val="000E64B8"/>
    <w:rsid w:val="000E6DF9"/>
    <w:rsid w:val="000F4829"/>
    <w:rsid w:val="000F52E8"/>
    <w:rsid w:val="000F6E6B"/>
    <w:rsid w:val="000F7C76"/>
    <w:rsid w:val="0010068A"/>
    <w:rsid w:val="00100F39"/>
    <w:rsid w:val="00102859"/>
    <w:rsid w:val="00102BB8"/>
    <w:rsid w:val="00105AB6"/>
    <w:rsid w:val="00106562"/>
    <w:rsid w:val="00106B5E"/>
    <w:rsid w:val="00107528"/>
    <w:rsid w:val="0011022E"/>
    <w:rsid w:val="00110249"/>
    <w:rsid w:val="001108C5"/>
    <w:rsid w:val="00111E61"/>
    <w:rsid w:val="00111F18"/>
    <w:rsid w:val="00112E43"/>
    <w:rsid w:val="00114512"/>
    <w:rsid w:val="00114AF4"/>
    <w:rsid w:val="001159AA"/>
    <w:rsid w:val="00116371"/>
    <w:rsid w:val="00117B41"/>
    <w:rsid w:val="00120361"/>
    <w:rsid w:val="00120916"/>
    <w:rsid w:val="00121BD2"/>
    <w:rsid w:val="00123789"/>
    <w:rsid w:val="00123979"/>
    <w:rsid w:val="001250B4"/>
    <w:rsid w:val="001261D9"/>
    <w:rsid w:val="001261E0"/>
    <w:rsid w:val="001316F4"/>
    <w:rsid w:val="001316F5"/>
    <w:rsid w:val="00131D34"/>
    <w:rsid w:val="001350AA"/>
    <w:rsid w:val="0014035F"/>
    <w:rsid w:val="00140891"/>
    <w:rsid w:val="001443DF"/>
    <w:rsid w:val="001455F5"/>
    <w:rsid w:val="00145DEE"/>
    <w:rsid w:val="00145F82"/>
    <w:rsid w:val="0014785F"/>
    <w:rsid w:val="001504B9"/>
    <w:rsid w:val="0015082F"/>
    <w:rsid w:val="00150CF5"/>
    <w:rsid w:val="00152B9A"/>
    <w:rsid w:val="00153BDC"/>
    <w:rsid w:val="001541A6"/>
    <w:rsid w:val="00156AB9"/>
    <w:rsid w:val="00156BFC"/>
    <w:rsid w:val="001627A5"/>
    <w:rsid w:val="00163AFD"/>
    <w:rsid w:val="0016422B"/>
    <w:rsid w:val="00167999"/>
    <w:rsid w:val="00167BC8"/>
    <w:rsid w:val="001739B8"/>
    <w:rsid w:val="00173C64"/>
    <w:rsid w:val="00175727"/>
    <w:rsid w:val="00176BB4"/>
    <w:rsid w:val="00177871"/>
    <w:rsid w:val="00177AD0"/>
    <w:rsid w:val="00180F2F"/>
    <w:rsid w:val="00183DB7"/>
    <w:rsid w:val="00183E00"/>
    <w:rsid w:val="00190D07"/>
    <w:rsid w:val="001915C5"/>
    <w:rsid w:val="00191E05"/>
    <w:rsid w:val="0019206C"/>
    <w:rsid w:val="00193CBA"/>
    <w:rsid w:val="001948F0"/>
    <w:rsid w:val="00195656"/>
    <w:rsid w:val="00197D30"/>
    <w:rsid w:val="001A39D5"/>
    <w:rsid w:val="001A541E"/>
    <w:rsid w:val="001A6234"/>
    <w:rsid w:val="001A776D"/>
    <w:rsid w:val="001B10A2"/>
    <w:rsid w:val="001B2CC8"/>
    <w:rsid w:val="001B3854"/>
    <w:rsid w:val="001B4817"/>
    <w:rsid w:val="001B5705"/>
    <w:rsid w:val="001B6F7A"/>
    <w:rsid w:val="001B79A3"/>
    <w:rsid w:val="001C1447"/>
    <w:rsid w:val="001C16C5"/>
    <w:rsid w:val="001C1969"/>
    <w:rsid w:val="001C1DE7"/>
    <w:rsid w:val="001C1E5E"/>
    <w:rsid w:val="001C3DC0"/>
    <w:rsid w:val="001C46CA"/>
    <w:rsid w:val="001D02F0"/>
    <w:rsid w:val="001D2B65"/>
    <w:rsid w:val="001D3D4D"/>
    <w:rsid w:val="001D3FFB"/>
    <w:rsid w:val="001D4B13"/>
    <w:rsid w:val="001D6DF5"/>
    <w:rsid w:val="001D71D9"/>
    <w:rsid w:val="001E05B0"/>
    <w:rsid w:val="001E1E53"/>
    <w:rsid w:val="001E2C85"/>
    <w:rsid w:val="001E4255"/>
    <w:rsid w:val="001E5D8F"/>
    <w:rsid w:val="001E7EC3"/>
    <w:rsid w:val="001F07E0"/>
    <w:rsid w:val="001F1F54"/>
    <w:rsid w:val="001F2CEA"/>
    <w:rsid w:val="001F45CD"/>
    <w:rsid w:val="001F4788"/>
    <w:rsid w:val="001F4B67"/>
    <w:rsid w:val="001F4CCF"/>
    <w:rsid w:val="001F5713"/>
    <w:rsid w:val="001F6367"/>
    <w:rsid w:val="001F6FDC"/>
    <w:rsid w:val="001F740B"/>
    <w:rsid w:val="00200508"/>
    <w:rsid w:val="00201122"/>
    <w:rsid w:val="00201774"/>
    <w:rsid w:val="00204FAE"/>
    <w:rsid w:val="00207B16"/>
    <w:rsid w:val="0021057C"/>
    <w:rsid w:val="00210F11"/>
    <w:rsid w:val="00211672"/>
    <w:rsid w:val="00214D7B"/>
    <w:rsid w:val="00216961"/>
    <w:rsid w:val="00216DD6"/>
    <w:rsid w:val="002207F3"/>
    <w:rsid w:val="00222257"/>
    <w:rsid w:val="00223C67"/>
    <w:rsid w:val="00224420"/>
    <w:rsid w:val="00225150"/>
    <w:rsid w:val="00225B3E"/>
    <w:rsid w:val="002264CF"/>
    <w:rsid w:val="0023014C"/>
    <w:rsid w:val="002306BD"/>
    <w:rsid w:val="0023284F"/>
    <w:rsid w:val="00232A39"/>
    <w:rsid w:val="00232FB5"/>
    <w:rsid w:val="00233AA9"/>
    <w:rsid w:val="00234716"/>
    <w:rsid w:val="00236C73"/>
    <w:rsid w:val="00236FD0"/>
    <w:rsid w:val="0023732B"/>
    <w:rsid w:val="00240969"/>
    <w:rsid w:val="00240FED"/>
    <w:rsid w:val="0024378C"/>
    <w:rsid w:val="0024451A"/>
    <w:rsid w:val="002467D7"/>
    <w:rsid w:val="0024749B"/>
    <w:rsid w:val="002504DA"/>
    <w:rsid w:val="00250670"/>
    <w:rsid w:val="00252C99"/>
    <w:rsid w:val="00254FB5"/>
    <w:rsid w:val="00256150"/>
    <w:rsid w:val="002571F6"/>
    <w:rsid w:val="0025775A"/>
    <w:rsid w:val="00257D06"/>
    <w:rsid w:val="00262769"/>
    <w:rsid w:val="00263508"/>
    <w:rsid w:val="00270F5F"/>
    <w:rsid w:val="00271DE0"/>
    <w:rsid w:val="00272F15"/>
    <w:rsid w:val="00273169"/>
    <w:rsid w:val="00273BBC"/>
    <w:rsid w:val="00274B4A"/>
    <w:rsid w:val="0027539C"/>
    <w:rsid w:val="00275A6F"/>
    <w:rsid w:val="00276D10"/>
    <w:rsid w:val="00277203"/>
    <w:rsid w:val="00280E84"/>
    <w:rsid w:val="00281A8C"/>
    <w:rsid w:val="00282BB9"/>
    <w:rsid w:val="00282DDF"/>
    <w:rsid w:val="002852C0"/>
    <w:rsid w:val="00286200"/>
    <w:rsid w:val="002873EF"/>
    <w:rsid w:val="00292F4F"/>
    <w:rsid w:val="00293AFA"/>
    <w:rsid w:val="00295A2F"/>
    <w:rsid w:val="00295AD9"/>
    <w:rsid w:val="002971CC"/>
    <w:rsid w:val="002A164F"/>
    <w:rsid w:val="002A186F"/>
    <w:rsid w:val="002A323B"/>
    <w:rsid w:val="002A4916"/>
    <w:rsid w:val="002A5F56"/>
    <w:rsid w:val="002B0AAC"/>
    <w:rsid w:val="002B1EC4"/>
    <w:rsid w:val="002B26B2"/>
    <w:rsid w:val="002B4D83"/>
    <w:rsid w:val="002B54A5"/>
    <w:rsid w:val="002B5E79"/>
    <w:rsid w:val="002C08DD"/>
    <w:rsid w:val="002C0D27"/>
    <w:rsid w:val="002C13C1"/>
    <w:rsid w:val="002C1FFB"/>
    <w:rsid w:val="002C247F"/>
    <w:rsid w:val="002C27E8"/>
    <w:rsid w:val="002C2899"/>
    <w:rsid w:val="002C35F5"/>
    <w:rsid w:val="002C4B20"/>
    <w:rsid w:val="002C78E1"/>
    <w:rsid w:val="002D07B1"/>
    <w:rsid w:val="002D6F2B"/>
    <w:rsid w:val="002E0A26"/>
    <w:rsid w:val="002E0DE3"/>
    <w:rsid w:val="002E10E2"/>
    <w:rsid w:val="002E2E36"/>
    <w:rsid w:val="002E3FC0"/>
    <w:rsid w:val="002E45CD"/>
    <w:rsid w:val="002E6499"/>
    <w:rsid w:val="002E70AD"/>
    <w:rsid w:val="002F076F"/>
    <w:rsid w:val="002F26D8"/>
    <w:rsid w:val="002F2D1C"/>
    <w:rsid w:val="002F6EE7"/>
    <w:rsid w:val="002F7EA7"/>
    <w:rsid w:val="00300016"/>
    <w:rsid w:val="0030111B"/>
    <w:rsid w:val="00301497"/>
    <w:rsid w:val="00305A8A"/>
    <w:rsid w:val="00305FFE"/>
    <w:rsid w:val="00306B83"/>
    <w:rsid w:val="00311A78"/>
    <w:rsid w:val="0031297C"/>
    <w:rsid w:val="0031465B"/>
    <w:rsid w:val="003206AC"/>
    <w:rsid w:val="00322A27"/>
    <w:rsid w:val="00322C03"/>
    <w:rsid w:val="00322E6C"/>
    <w:rsid w:val="00323994"/>
    <w:rsid w:val="00325148"/>
    <w:rsid w:val="0033265B"/>
    <w:rsid w:val="00333142"/>
    <w:rsid w:val="0034041F"/>
    <w:rsid w:val="00341036"/>
    <w:rsid w:val="003411D8"/>
    <w:rsid w:val="00342F14"/>
    <w:rsid w:val="003430D4"/>
    <w:rsid w:val="00343B52"/>
    <w:rsid w:val="00345385"/>
    <w:rsid w:val="0034693F"/>
    <w:rsid w:val="003509BD"/>
    <w:rsid w:val="00352396"/>
    <w:rsid w:val="00352ACE"/>
    <w:rsid w:val="0035787B"/>
    <w:rsid w:val="00360FC7"/>
    <w:rsid w:val="00361B46"/>
    <w:rsid w:val="00362520"/>
    <w:rsid w:val="0036396F"/>
    <w:rsid w:val="0036503D"/>
    <w:rsid w:val="0036639D"/>
    <w:rsid w:val="00367107"/>
    <w:rsid w:val="00367711"/>
    <w:rsid w:val="00367726"/>
    <w:rsid w:val="00367764"/>
    <w:rsid w:val="003707B8"/>
    <w:rsid w:val="00373463"/>
    <w:rsid w:val="003760F1"/>
    <w:rsid w:val="003767EA"/>
    <w:rsid w:val="003801B3"/>
    <w:rsid w:val="003803E4"/>
    <w:rsid w:val="0038088B"/>
    <w:rsid w:val="00380E85"/>
    <w:rsid w:val="0038547D"/>
    <w:rsid w:val="00385BD1"/>
    <w:rsid w:val="00386547"/>
    <w:rsid w:val="00386DAB"/>
    <w:rsid w:val="003906C5"/>
    <w:rsid w:val="0039081F"/>
    <w:rsid w:val="00391AEB"/>
    <w:rsid w:val="00391B5F"/>
    <w:rsid w:val="003926A9"/>
    <w:rsid w:val="00392F74"/>
    <w:rsid w:val="00393FFC"/>
    <w:rsid w:val="00394517"/>
    <w:rsid w:val="0039486F"/>
    <w:rsid w:val="00394C1D"/>
    <w:rsid w:val="00396F16"/>
    <w:rsid w:val="003A0F1E"/>
    <w:rsid w:val="003A24E0"/>
    <w:rsid w:val="003A2847"/>
    <w:rsid w:val="003A3B0C"/>
    <w:rsid w:val="003A517B"/>
    <w:rsid w:val="003A690E"/>
    <w:rsid w:val="003B0675"/>
    <w:rsid w:val="003B15C5"/>
    <w:rsid w:val="003B44E1"/>
    <w:rsid w:val="003B646D"/>
    <w:rsid w:val="003B64A2"/>
    <w:rsid w:val="003B7D4B"/>
    <w:rsid w:val="003C1336"/>
    <w:rsid w:val="003C2FFF"/>
    <w:rsid w:val="003C55BB"/>
    <w:rsid w:val="003C670D"/>
    <w:rsid w:val="003D0A70"/>
    <w:rsid w:val="003D192E"/>
    <w:rsid w:val="003D1F52"/>
    <w:rsid w:val="003D43E4"/>
    <w:rsid w:val="003D4796"/>
    <w:rsid w:val="003D489A"/>
    <w:rsid w:val="003D7F12"/>
    <w:rsid w:val="003E03FB"/>
    <w:rsid w:val="003E0A79"/>
    <w:rsid w:val="003E14DC"/>
    <w:rsid w:val="003E31A5"/>
    <w:rsid w:val="003E43BD"/>
    <w:rsid w:val="003E50E6"/>
    <w:rsid w:val="003E7881"/>
    <w:rsid w:val="003F05F1"/>
    <w:rsid w:val="003F0B5D"/>
    <w:rsid w:val="003F2238"/>
    <w:rsid w:val="003F5529"/>
    <w:rsid w:val="003F6F13"/>
    <w:rsid w:val="004004E3"/>
    <w:rsid w:val="0040243F"/>
    <w:rsid w:val="0040369A"/>
    <w:rsid w:val="0040427F"/>
    <w:rsid w:val="004054E6"/>
    <w:rsid w:val="00405727"/>
    <w:rsid w:val="00405891"/>
    <w:rsid w:val="00406DBD"/>
    <w:rsid w:val="004149E1"/>
    <w:rsid w:val="0041640E"/>
    <w:rsid w:val="00416531"/>
    <w:rsid w:val="00416BB1"/>
    <w:rsid w:val="00417AF3"/>
    <w:rsid w:val="00417C4F"/>
    <w:rsid w:val="00417F99"/>
    <w:rsid w:val="00421F7A"/>
    <w:rsid w:val="0042246D"/>
    <w:rsid w:val="0042374A"/>
    <w:rsid w:val="00424ECC"/>
    <w:rsid w:val="00426505"/>
    <w:rsid w:val="00426638"/>
    <w:rsid w:val="004302F8"/>
    <w:rsid w:val="004321C9"/>
    <w:rsid w:val="00432504"/>
    <w:rsid w:val="00432986"/>
    <w:rsid w:val="00432F46"/>
    <w:rsid w:val="00432FEE"/>
    <w:rsid w:val="004376BC"/>
    <w:rsid w:val="00437812"/>
    <w:rsid w:val="00440576"/>
    <w:rsid w:val="00440E2F"/>
    <w:rsid w:val="00441059"/>
    <w:rsid w:val="00443BB4"/>
    <w:rsid w:val="00443CCF"/>
    <w:rsid w:val="00444FE4"/>
    <w:rsid w:val="00445E18"/>
    <w:rsid w:val="00447B05"/>
    <w:rsid w:val="0045379B"/>
    <w:rsid w:val="00453D48"/>
    <w:rsid w:val="00455A9A"/>
    <w:rsid w:val="00455EB9"/>
    <w:rsid w:val="004578C9"/>
    <w:rsid w:val="004579AC"/>
    <w:rsid w:val="00460C90"/>
    <w:rsid w:val="00461289"/>
    <w:rsid w:val="004623E6"/>
    <w:rsid w:val="00462DC4"/>
    <w:rsid w:val="00463D63"/>
    <w:rsid w:val="00466611"/>
    <w:rsid w:val="00470557"/>
    <w:rsid w:val="004711A3"/>
    <w:rsid w:val="00474195"/>
    <w:rsid w:val="00475066"/>
    <w:rsid w:val="00475671"/>
    <w:rsid w:val="004761D2"/>
    <w:rsid w:val="00476A4C"/>
    <w:rsid w:val="00477653"/>
    <w:rsid w:val="004806D6"/>
    <w:rsid w:val="0048375B"/>
    <w:rsid w:val="00483E46"/>
    <w:rsid w:val="00483FD9"/>
    <w:rsid w:val="00485449"/>
    <w:rsid w:val="00485AAC"/>
    <w:rsid w:val="00485ED4"/>
    <w:rsid w:val="00486998"/>
    <w:rsid w:val="00490A8C"/>
    <w:rsid w:val="00491E1E"/>
    <w:rsid w:val="00492091"/>
    <w:rsid w:val="00492725"/>
    <w:rsid w:val="00492B9A"/>
    <w:rsid w:val="00493E89"/>
    <w:rsid w:val="00494158"/>
    <w:rsid w:val="00495F9E"/>
    <w:rsid w:val="00497829"/>
    <w:rsid w:val="004A0178"/>
    <w:rsid w:val="004A0869"/>
    <w:rsid w:val="004A1FD4"/>
    <w:rsid w:val="004A24BE"/>
    <w:rsid w:val="004A282E"/>
    <w:rsid w:val="004A2945"/>
    <w:rsid w:val="004A2EDC"/>
    <w:rsid w:val="004A35DB"/>
    <w:rsid w:val="004A52CE"/>
    <w:rsid w:val="004A6262"/>
    <w:rsid w:val="004B0FEC"/>
    <w:rsid w:val="004B5C78"/>
    <w:rsid w:val="004B7BDF"/>
    <w:rsid w:val="004C0056"/>
    <w:rsid w:val="004C00CF"/>
    <w:rsid w:val="004C01A1"/>
    <w:rsid w:val="004C03CC"/>
    <w:rsid w:val="004C0413"/>
    <w:rsid w:val="004C0CD0"/>
    <w:rsid w:val="004C174F"/>
    <w:rsid w:val="004C4A79"/>
    <w:rsid w:val="004C4EE4"/>
    <w:rsid w:val="004C54A8"/>
    <w:rsid w:val="004C61A6"/>
    <w:rsid w:val="004C6378"/>
    <w:rsid w:val="004C70F0"/>
    <w:rsid w:val="004C7B65"/>
    <w:rsid w:val="004D15B4"/>
    <w:rsid w:val="004D1757"/>
    <w:rsid w:val="004D1AE2"/>
    <w:rsid w:val="004D202B"/>
    <w:rsid w:val="004D2490"/>
    <w:rsid w:val="004D29C1"/>
    <w:rsid w:val="004D2F50"/>
    <w:rsid w:val="004D30E2"/>
    <w:rsid w:val="004D365A"/>
    <w:rsid w:val="004D3815"/>
    <w:rsid w:val="004D4621"/>
    <w:rsid w:val="004E1371"/>
    <w:rsid w:val="004E29B7"/>
    <w:rsid w:val="004E6125"/>
    <w:rsid w:val="004E629A"/>
    <w:rsid w:val="004E63FF"/>
    <w:rsid w:val="004E7360"/>
    <w:rsid w:val="004F0111"/>
    <w:rsid w:val="004F113F"/>
    <w:rsid w:val="004F4F2D"/>
    <w:rsid w:val="004F553E"/>
    <w:rsid w:val="004F56B3"/>
    <w:rsid w:val="004F6247"/>
    <w:rsid w:val="004F6996"/>
    <w:rsid w:val="004F6A66"/>
    <w:rsid w:val="004F77EE"/>
    <w:rsid w:val="00500324"/>
    <w:rsid w:val="00500E57"/>
    <w:rsid w:val="0050149A"/>
    <w:rsid w:val="005018DE"/>
    <w:rsid w:val="005019C8"/>
    <w:rsid w:val="005064A6"/>
    <w:rsid w:val="005079E8"/>
    <w:rsid w:val="0051096F"/>
    <w:rsid w:val="0051289E"/>
    <w:rsid w:val="0051358D"/>
    <w:rsid w:val="00520620"/>
    <w:rsid w:val="005218F5"/>
    <w:rsid w:val="00522C59"/>
    <w:rsid w:val="00523452"/>
    <w:rsid w:val="005246BE"/>
    <w:rsid w:val="00524E40"/>
    <w:rsid w:val="00525A66"/>
    <w:rsid w:val="00525AE8"/>
    <w:rsid w:val="00532CFB"/>
    <w:rsid w:val="005349C7"/>
    <w:rsid w:val="00534F77"/>
    <w:rsid w:val="0053501E"/>
    <w:rsid w:val="005355E7"/>
    <w:rsid w:val="0054293E"/>
    <w:rsid w:val="00546BF5"/>
    <w:rsid w:val="005501D7"/>
    <w:rsid w:val="00551060"/>
    <w:rsid w:val="00552B70"/>
    <w:rsid w:val="00553FD1"/>
    <w:rsid w:val="00554497"/>
    <w:rsid w:val="00561E0B"/>
    <w:rsid w:val="00563414"/>
    <w:rsid w:val="00563F3C"/>
    <w:rsid w:val="00564F96"/>
    <w:rsid w:val="00565880"/>
    <w:rsid w:val="005667D2"/>
    <w:rsid w:val="00566922"/>
    <w:rsid w:val="0057046D"/>
    <w:rsid w:val="00572236"/>
    <w:rsid w:val="0057525A"/>
    <w:rsid w:val="00575356"/>
    <w:rsid w:val="00576A01"/>
    <w:rsid w:val="00577AB0"/>
    <w:rsid w:val="00580ED0"/>
    <w:rsid w:val="00581354"/>
    <w:rsid w:val="00582AC5"/>
    <w:rsid w:val="005830F0"/>
    <w:rsid w:val="00584062"/>
    <w:rsid w:val="00585387"/>
    <w:rsid w:val="005902BF"/>
    <w:rsid w:val="00591855"/>
    <w:rsid w:val="00591C61"/>
    <w:rsid w:val="005929FB"/>
    <w:rsid w:val="00593FB0"/>
    <w:rsid w:val="005954AE"/>
    <w:rsid w:val="00596B16"/>
    <w:rsid w:val="00597154"/>
    <w:rsid w:val="00597227"/>
    <w:rsid w:val="00597704"/>
    <w:rsid w:val="00597B05"/>
    <w:rsid w:val="005A111E"/>
    <w:rsid w:val="005A272E"/>
    <w:rsid w:val="005A2C94"/>
    <w:rsid w:val="005A4156"/>
    <w:rsid w:val="005A5768"/>
    <w:rsid w:val="005A776D"/>
    <w:rsid w:val="005B4E22"/>
    <w:rsid w:val="005B554A"/>
    <w:rsid w:val="005B5AAF"/>
    <w:rsid w:val="005C22FD"/>
    <w:rsid w:val="005C2E29"/>
    <w:rsid w:val="005C2FE4"/>
    <w:rsid w:val="005C3C0A"/>
    <w:rsid w:val="005C4855"/>
    <w:rsid w:val="005C4A39"/>
    <w:rsid w:val="005C553E"/>
    <w:rsid w:val="005D3383"/>
    <w:rsid w:val="005D37F1"/>
    <w:rsid w:val="005D3E88"/>
    <w:rsid w:val="005D48C1"/>
    <w:rsid w:val="005D59B4"/>
    <w:rsid w:val="005D7D03"/>
    <w:rsid w:val="005E06EC"/>
    <w:rsid w:val="005E1A0B"/>
    <w:rsid w:val="005E2F97"/>
    <w:rsid w:val="005E3912"/>
    <w:rsid w:val="005E3ADD"/>
    <w:rsid w:val="005E4B9C"/>
    <w:rsid w:val="005E5D41"/>
    <w:rsid w:val="005E6FFD"/>
    <w:rsid w:val="005E70A3"/>
    <w:rsid w:val="005E79DE"/>
    <w:rsid w:val="005F0087"/>
    <w:rsid w:val="005F21E7"/>
    <w:rsid w:val="005F3E09"/>
    <w:rsid w:val="005F41F5"/>
    <w:rsid w:val="005F537D"/>
    <w:rsid w:val="005F55A8"/>
    <w:rsid w:val="005F5945"/>
    <w:rsid w:val="005F5B06"/>
    <w:rsid w:val="005F7C22"/>
    <w:rsid w:val="0060038C"/>
    <w:rsid w:val="00601805"/>
    <w:rsid w:val="00606D44"/>
    <w:rsid w:val="00607DD5"/>
    <w:rsid w:val="00611E11"/>
    <w:rsid w:val="0061209C"/>
    <w:rsid w:val="0061245D"/>
    <w:rsid w:val="00612F78"/>
    <w:rsid w:val="006140F8"/>
    <w:rsid w:val="00615E64"/>
    <w:rsid w:val="00616431"/>
    <w:rsid w:val="00617548"/>
    <w:rsid w:val="00621129"/>
    <w:rsid w:val="0062185E"/>
    <w:rsid w:val="00622D9A"/>
    <w:rsid w:val="00624F3C"/>
    <w:rsid w:val="00625129"/>
    <w:rsid w:val="00630061"/>
    <w:rsid w:val="00630777"/>
    <w:rsid w:val="0063121A"/>
    <w:rsid w:val="00631CAD"/>
    <w:rsid w:val="0063282B"/>
    <w:rsid w:val="0063395B"/>
    <w:rsid w:val="00633970"/>
    <w:rsid w:val="00633EF1"/>
    <w:rsid w:val="006344CB"/>
    <w:rsid w:val="00634B46"/>
    <w:rsid w:val="00634D80"/>
    <w:rsid w:val="0063531B"/>
    <w:rsid w:val="00637B31"/>
    <w:rsid w:val="006413F9"/>
    <w:rsid w:val="00641D37"/>
    <w:rsid w:val="006423C6"/>
    <w:rsid w:val="006438E9"/>
    <w:rsid w:val="00643983"/>
    <w:rsid w:val="00643A75"/>
    <w:rsid w:val="006456A2"/>
    <w:rsid w:val="00646777"/>
    <w:rsid w:val="00647849"/>
    <w:rsid w:val="00647CB2"/>
    <w:rsid w:val="006524BF"/>
    <w:rsid w:val="00656CA5"/>
    <w:rsid w:val="0066216F"/>
    <w:rsid w:val="00663474"/>
    <w:rsid w:val="00664E04"/>
    <w:rsid w:val="00671875"/>
    <w:rsid w:val="00671AA6"/>
    <w:rsid w:val="00673AC3"/>
    <w:rsid w:val="00673BF0"/>
    <w:rsid w:val="00676A75"/>
    <w:rsid w:val="00677262"/>
    <w:rsid w:val="00683255"/>
    <w:rsid w:val="0068339F"/>
    <w:rsid w:val="00683A41"/>
    <w:rsid w:val="006856FA"/>
    <w:rsid w:val="00686733"/>
    <w:rsid w:val="0069003E"/>
    <w:rsid w:val="00691F1F"/>
    <w:rsid w:val="00691F2B"/>
    <w:rsid w:val="00692165"/>
    <w:rsid w:val="006924BB"/>
    <w:rsid w:val="006924C9"/>
    <w:rsid w:val="00692845"/>
    <w:rsid w:val="006928AF"/>
    <w:rsid w:val="00692A83"/>
    <w:rsid w:val="006943CF"/>
    <w:rsid w:val="00694968"/>
    <w:rsid w:val="00695863"/>
    <w:rsid w:val="00695AA9"/>
    <w:rsid w:val="00696932"/>
    <w:rsid w:val="0069789C"/>
    <w:rsid w:val="006A4199"/>
    <w:rsid w:val="006A661F"/>
    <w:rsid w:val="006B5652"/>
    <w:rsid w:val="006C2374"/>
    <w:rsid w:val="006C4319"/>
    <w:rsid w:val="006C474C"/>
    <w:rsid w:val="006C4782"/>
    <w:rsid w:val="006C5495"/>
    <w:rsid w:val="006D0045"/>
    <w:rsid w:val="006D0714"/>
    <w:rsid w:val="006D667D"/>
    <w:rsid w:val="006E0B15"/>
    <w:rsid w:val="006E2926"/>
    <w:rsid w:val="006E2A38"/>
    <w:rsid w:val="006E64A3"/>
    <w:rsid w:val="006E7031"/>
    <w:rsid w:val="006E78E9"/>
    <w:rsid w:val="006E7C91"/>
    <w:rsid w:val="006F02CC"/>
    <w:rsid w:val="006F1CAA"/>
    <w:rsid w:val="006F2564"/>
    <w:rsid w:val="006F309B"/>
    <w:rsid w:val="006F6F98"/>
    <w:rsid w:val="006F7F4D"/>
    <w:rsid w:val="0070157A"/>
    <w:rsid w:val="007035E3"/>
    <w:rsid w:val="00704C57"/>
    <w:rsid w:val="00704F7B"/>
    <w:rsid w:val="007057AF"/>
    <w:rsid w:val="00705E51"/>
    <w:rsid w:val="007126A7"/>
    <w:rsid w:val="007139E1"/>
    <w:rsid w:val="0071425E"/>
    <w:rsid w:val="00714C24"/>
    <w:rsid w:val="0071544F"/>
    <w:rsid w:val="00716A18"/>
    <w:rsid w:val="00720800"/>
    <w:rsid w:val="00721369"/>
    <w:rsid w:val="00722582"/>
    <w:rsid w:val="007231BB"/>
    <w:rsid w:val="00723D5A"/>
    <w:rsid w:val="00724656"/>
    <w:rsid w:val="0072763A"/>
    <w:rsid w:val="007319D2"/>
    <w:rsid w:val="00733538"/>
    <w:rsid w:val="00733E3B"/>
    <w:rsid w:val="007348BA"/>
    <w:rsid w:val="00734C9D"/>
    <w:rsid w:val="00734F77"/>
    <w:rsid w:val="0073515C"/>
    <w:rsid w:val="007353C2"/>
    <w:rsid w:val="0074075B"/>
    <w:rsid w:val="00741140"/>
    <w:rsid w:val="00742840"/>
    <w:rsid w:val="007443FE"/>
    <w:rsid w:val="00745DEC"/>
    <w:rsid w:val="00746966"/>
    <w:rsid w:val="007534EC"/>
    <w:rsid w:val="00753636"/>
    <w:rsid w:val="00754287"/>
    <w:rsid w:val="00754EB8"/>
    <w:rsid w:val="007564C9"/>
    <w:rsid w:val="007576E1"/>
    <w:rsid w:val="00757CEE"/>
    <w:rsid w:val="00761E51"/>
    <w:rsid w:val="0076321E"/>
    <w:rsid w:val="0076457E"/>
    <w:rsid w:val="007648E0"/>
    <w:rsid w:val="007654CF"/>
    <w:rsid w:val="00765741"/>
    <w:rsid w:val="00765D65"/>
    <w:rsid w:val="00765F2C"/>
    <w:rsid w:val="00766372"/>
    <w:rsid w:val="00766CD7"/>
    <w:rsid w:val="00767B72"/>
    <w:rsid w:val="007712E3"/>
    <w:rsid w:val="00771E82"/>
    <w:rsid w:val="00774C66"/>
    <w:rsid w:val="0077570C"/>
    <w:rsid w:val="00775C98"/>
    <w:rsid w:val="0077768E"/>
    <w:rsid w:val="0077771C"/>
    <w:rsid w:val="00780348"/>
    <w:rsid w:val="00781764"/>
    <w:rsid w:val="00781EF6"/>
    <w:rsid w:val="00782685"/>
    <w:rsid w:val="00782C1A"/>
    <w:rsid w:val="007834B8"/>
    <w:rsid w:val="007845EB"/>
    <w:rsid w:val="00785216"/>
    <w:rsid w:val="0078752B"/>
    <w:rsid w:val="0078781F"/>
    <w:rsid w:val="00790000"/>
    <w:rsid w:val="00792120"/>
    <w:rsid w:val="00792D8E"/>
    <w:rsid w:val="007964F4"/>
    <w:rsid w:val="00796CE1"/>
    <w:rsid w:val="00797D86"/>
    <w:rsid w:val="007A0D72"/>
    <w:rsid w:val="007A1842"/>
    <w:rsid w:val="007A2860"/>
    <w:rsid w:val="007A3A82"/>
    <w:rsid w:val="007A4D62"/>
    <w:rsid w:val="007A690C"/>
    <w:rsid w:val="007A73C4"/>
    <w:rsid w:val="007A7992"/>
    <w:rsid w:val="007B05DB"/>
    <w:rsid w:val="007B2FA2"/>
    <w:rsid w:val="007B4143"/>
    <w:rsid w:val="007B4728"/>
    <w:rsid w:val="007B7513"/>
    <w:rsid w:val="007C056C"/>
    <w:rsid w:val="007C0D88"/>
    <w:rsid w:val="007C10D1"/>
    <w:rsid w:val="007C289D"/>
    <w:rsid w:val="007C44AA"/>
    <w:rsid w:val="007C6E3B"/>
    <w:rsid w:val="007D1F56"/>
    <w:rsid w:val="007D2CF5"/>
    <w:rsid w:val="007D3AE9"/>
    <w:rsid w:val="007D47BB"/>
    <w:rsid w:val="007D7A63"/>
    <w:rsid w:val="007E091F"/>
    <w:rsid w:val="007E2092"/>
    <w:rsid w:val="007E3823"/>
    <w:rsid w:val="007E755F"/>
    <w:rsid w:val="007F00EA"/>
    <w:rsid w:val="007F065F"/>
    <w:rsid w:val="007F0E20"/>
    <w:rsid w:val="007F1392"/>
    <w:rsid w:val="007F5B70"/>
    <w:rsid w:val="007F6240"/>
    <w:rsid w:val="008009F7"/>
    <w:rsid w:val="00803BC4"/>
    <w:rsid w:val="008051C6"/>
    <w:rsid w:val="00807D2F"/>
    <w:rsid w:val="00807F94"/>
    <w:rsid w:val="0081027A"/>
    <w:rsid w:val="0081099A"/>
    <w:rsid w:val="008117CA"/>
    <w:rsid w:val="00811929"/>
    <w:rsid w:val="00812FB8"/>
    <w:rsid w:val="00813356"/>
    <w:rsid w:val="0081335A"/>
    <w:rsid w:val="008161DD"/>
    <w:rsid w:val="00816E36"/>
    <w:rsid w:val="00820091"/>
    <w:rsid w:val="008203FB"/>
    <w:rsid w:val="008205C4"/>
    <w:rsid w:val="00820B6B"/>
    <w:rsid w:val="00821D76"/>
    <w:rsid w:val="0082287F"/>
    <w:rsid w:val="00822CCE"/>
    <w:rsid w:val="00824287"/>
    <w:rsid w:val="00827919"/>
    <w:rsid w:val="008315C3"/>
    <w:rsid w:val="008352A4"/>
    <w:rsid w:val="008354E5"/>
    <w:rsid w:val="008406D7"/>
    <w:rsid w:val="00841FB5"/>
    <w:rsid w:val="00844AB2"/>
    <w:rsid w:val="008452DC"/>
    <w:rsid w:val="00847BDA"/>
    <w:rsid w:val="008511D1"/>
    <w:rsid w:val="008512C6"/>
    <w:rsid w:val="008528E5"/>
    <w:rsid w:val="00853009"/>
    <w:rsid w:val="0085675D"/>
    <w:rsid w:val="008574A4"/>
    <w:rsid w:val="0085795B"/>
    <w:rsid w:val="008600FC"/>
    <w:rsid w:val="00861E16"/>
    <w:rsid w:val="00863530"/>
    <w:rsid w:val="008637EE"/>
    <w:rsid w:val="008644AB"/>
    <w:rsid w:val="008646A7"/>
    <w:rsid w:val="0086508F"/>
    <w:rsid w:val="008652B2"/>
    <w:rsid w:val="00866966"/>
    <w:rsid w:val="008679ED"/>
    <w:rsid w:val="00870EFF"/>
    <w:rsid w:val="008756B9"/>
    <w:rsid w:val="00877A25"/>
    <w:rsid w:val="008807E5"/>
    <w:rsid w:val="00880A79"/>
    <w:rsid w:val="00881A2C"/>
    <w:rsid w:val="00882316"/>
    <w:rsid w:val="008832E4"/>
    <w:rsid w:val="00883EF5"/>
    <w:rsid w:val="0088497C"/>
    <w:rsid w:val="00885172"/>
    <w:rsid w:val="008854AB"/>
    <w:rsid w:val="00886DDA"/>
    <w:rsid w:val="00887194"/>
    <w:rsid w:val="0088744D"/>
    <w:rsid w:val="00895125"/>
    <w:rsid w:val="00896841"/>
    <w:rsid w:val="0089759B"/>
    <w:rsid w:val="008A0917"/>
    <w:rsid w:val="008A148C"/>
    <w:rsid w:val="008A31E6"/>
    <w:rsid w:val="008A5FE7"/>
    <w:rsid w:val="008A7CBF"/>
    <w:rsid w:val="008A7F5C"/>
    <w:rsid w:val="008B0C6F"/>
    <w:rsid w:val="008B3D6C"/>
    <w:rsid w:val="008B482A"/>
    <w:rsid w:val="008B554F"/>
    <w:rsid w:val="008B5950"/>
    <w:rsid w:val="008B7B82"/>
    <w:rsid w:val="008C0133"/>
    <w:rsid w:val="008C3126"/>
    <w:rsid w:val="008C5356"/>
    <w:rsid w:val="008C587E"/>
    <w:rsid w:val="008C61B9"/>
    <w:rsid w:val="008C62F0"/>
    <w:rsid w:val="008C6523"/>
    <w:rsid w:val="008C6596"/>
    <w:rsid w:val="008D119B"/>
    <w:rsid w:val="008D324A"/>
    <w:rsid w:val="008D328E"/>
    <w:rsid w:val="008E0858"/>
    <w:rsid w:val="008E17EC"/>
    <w:rsid w:val="008E1C18"/>
    <w:rsid w:val="008E1CC3"/>
    <w:rsid w:val="008E2BEB"/>
    <w:rsid w:val="008E37C2"/>
    <w:rsid w:val="008E4700"/>
    <w:rsid w:val="008E5C5D"/>
    <w:rsid w:val="008E5CDF"/>
    <w:rsid w:val="008E7785"/>
    <w:rsid w:val="008F0295"/>
    <w:rsid w:val="008F2DE6"/>
    <w:rsid w:val="008F4A05"/>
    <w:rsid w:val="008F6AF2"/>
    <w:rsid w:val="008F6FC7"/>
    <w:rsid w:val="00900C7E"/>
    <w:rsid w:val="00900E1E"/>
    <w:rsid w:val="009010C8"/>
    <w:rsid w:val="00902352"/>
    <w:rsid w:val="00904035"/>
    <w:rsid w:val="00905B22"/>
    <w:rsid w:val="0090666D"/>
    <w:rsid w:val="00906D5E"/>
    <w:rsid w:val="009134FC"/>
    <w:rsid w:val="009136DF"/>
    <w:rsid w:val="009154A8"/>
    <w:rsid w:val="009171E9"/>
    <w:rsid w:val="009173EE"/>
    <w:rsid w:val="00922397"/>
    <w:rsid w:val="00922AFC"/>
    <w:rsid w:val="00923CB1"/>
    <w:rsid w:val="00924AB4"/>
    <w:rsid w:val="009260F8"/>
    <w:rsid w:val="00931795"/>
    <w:rsid w:val="00931919"/>
    <w:rsid w:val="00931D7B"/>
    <w:rsid w:val="00932770"/>
    <w:rsid w:val="00932B15"/>
    <w:rsid w:val="00932FB9"/>
    <w:rsid w:val="00933663"/>
    <w:rsid w:val="009352F5"/>
    <w:rsid w:val="00935BC8"/>
    <w:rsid w:val="00937D9D"/>
    <w:rsid w:val="00940DD9"/>
    <w:rsid w:val="009413D6"/>
    <w:rsid w:val="009449FE"/>
    <w:rsid w:val="00946C19"/>
    <w:rsid w:val="00947B1D"/>
    <w:rsid w:val="00947E98"/>
    <w:rsid w:val="00950424"/>
    <w:rsid w:val="00950D5E"/>
    <w:rsid w:val="00951106"/>
    <w:rsid w:val="009525C5"/>
    <w:rsid w:val="00957195"/>
    <w:rsid w:val="0096229F"/>
    <w:rsid w:val="0096344D"/>
    <w:rsid w:val="009643E0"/>
    <w:rsid w:val="00964732"/>
    <w:rsid w:val="009647D8"/>
    <w:rsid w:val="00966374"/>
    <w:rsid w:val="0097099C"/>
    <w:rsid w:val="00971587"/>
    <w:rsid w:val="00974B2D"/>
    <w:rsid w:val="00974FE7"/>
    <w:rsid w:val="00976A02"/>
    <w:rsid w:val="00984CB7"/>
    <w:rsid w:val="0098539F"/>
    <w:rsid w:val="00986F9E"/>
    <w:rsid w:val="0098790A"/>
    <w:rsid w:val="00990B05"/>
    <w:rsid w:val="00991FD0"/>
    <w:rsid w:val="00992584"/>
    <w:rsid w:val="00993770"/>
    <w:rsid w:val="0099515C"/>
    <w:rsid w:val="00996F91"/>
    <w:rsid w:val="009A106E"/>
    <w:rsid w:val="009A1673"/>
    <w:rsid w:val="009A187A"/>
    <w:rsid w:val="009A2030"/>
    <w:rsid w:val="009A5D8D"/>
    <w:rsid w:val="009B4381"/>
    <w:rsid w:val="009B5BF5"/>
    <w:rsid w:val="009B7809"/>
    <w:rsid w:val="009C17FC"/>
    <w:rsid w:val="009C371F"/>
    <w:rsid w:val="009C47A6"/>
    <w:rsid w:val="009C4B05"/>
    <w:rsid w:val="009C4BD3"/>
    <w:rsid w:val="009C51AA"/>
    <w:rsid w:val="009C5C37"/>
    <w:rsid w:val="009C7AC9"/>
    <w:rsid w:val="009D15B9"/>
    <w:rsid w:val="009D217E"/>
    <w:rsid w:val="009D2766"/>
    <w:rsid w:val="009D48C1"/>
    <w:rsid w:val="009E0324"/>
    <w:rsid w:val="009E0A50"/>
    <w:rsid w:val="009E17CC"/>
    <w:rsid w:val="009E2585"/>
    <w:rsid w:val="009E4D7F"/>
    <w:rsid w:val="009E4EC5"/>
    <w:rsid w:val="009E531E"/>
    <w:rsid w:val="009E73DE"/>
    <w:rsid w:val="009F304B"/>
    <w:rsid w:val="009F7E88"/>
    <w:rsid w:val="00A016DB"/>
    <w:rsid w:val="00A021FF"/>
    <w:rsid w:val="00A022E3"/>
    <w:rsid w:val="00A03585"/>
    <w:rsid w:val="00A039CC"/>
    <w:rsid w:val="00A05AFE"/>
    <w:rsid w:val="00A06B51"/>
    <w:rsid w:val="00A07FEB"/>
    <w:rsid w:val="00A10B6A"/>
    <w:rsid w:val="00A10EA0"/>
    <w:rsid w:val="00A10ED4"/>
    <w:rsid w:val="00A11311"/>
    <w:rsid w:val="00A1245C"/>
    <w:rsid w:val="00A13ABF"/>
    <w:rsid w:val="00A14857"/>
    <w:rsid w:val="00A152E8"/>
    <w:rsid w:val="00A15463"/>
    <w:rsid w:val="00A157DD"/>
    <w:rsid w:val="00A15B90"/>
    <w:rsid w:val="00A15D9B"/>
    <w:rsid w:val="00A17CB7"/>
    <w:rsid w:val="00A20A07"/>
    <w:rsid w:val="00A20FEB"/>
    <w:rsid w:val="00A22284"/>
    <w:rsid w:val="00A22ED0"/>
    <w:rsid w:val="00A230FF"/>
    <w:rsid w:val="00A326C0"/>
    <w:rsid w:val="00A3281E"/>
    <w:rsid w:val="00A32D56"/>
    <w:rsid w:val="00A3443F"/>
    <w:rsid w:val="00A37C13"/>
    <w:rsid w:val="00A415AA"/>
    <w:rsid w:val="00A42719"/>
    <w:rsid w:val="00A42739"/>
    <w:rsid w:val="00A47772"/>
    <w:rsid w:val="00A52C2E"/>
    <w:rsid w:val="00A56040"/>
    <w:rsid w:val="00A60C0E"/>
    <w:rsid w:val="00A6167D"/>
    <w:rsid w:val="00A66B6B"/>
    <w:rsid w:val="00A721D7"/>
    <w:rsid w:val="00A729A3"/>
    <w:rsid w:val="00A72F04"/>
    <w:rsid w:val="00A73474"/>
    <w:rsid w:val="00A7407C"/>
    <w:rsid w:val="00A74940"/>
    <w:rsid w:val="00A75F04"/>
    <w:rsid w:val="00A77374"/>
    <w:rsid w:val="00A80207"/>
    <w:rsid w:val="00A8134A"/>
    <w:rsid w:val="00A82A7D"/>
    <w:rsid w:val="00A82E2D"/>
    <w:rsid w:val="00A84FF4"/>
    <w:rsid w:val="00A85243"/>
    <w:rsid w:val="00A86430"/>
    <w:rsid w:val="00A86C88"/>
    <w:rsid w:val="00A86EC4"/>
    <w:rsid w:val="00A873FF"/>
    <w:rsid w:val="00A87D91"/>
    <w:rsid w:val="00A900A4"/>
    <w:rsid w:val="00A90B85"/>
    <w:rsid w:val="00A91CE5"/>
    <w:rsid w:val="00A929CE"/>
    <w:rsid w:val="00A95B46"/>
    <w:rsid w:val="00A96788"/>
    <w:rsid w:val="00A96D66"/>
    <w:rsid w:val="00A971DF"/>
    <w:rsid w:val="00AA0D46"/>
    <w:rsid w:val="00AA11A3"/>
    <w:rsid w:val="00AA1F1C"/>
    <w:rsid w:val="00AA28EF"/>
    <w:rsid w:val="00AA2E94"/>
    <w:rsid w:val="00AA3984"/>
    <w:rsid w:val="00AA3D55"/>
    <w:rsid w:val="00AA49DE"/>
    <w:rsid w:val="00AA5192"/>
    <w:rsid w:val="00AA5919"/>
    <w:rsid w:val="00AA6483"/>
    <w:rsid w:val="00AA6B56"/>
    <w:rsid w:val="00AA7368"/>
    <w:rsid w:val="00AA73AE"/>
    <w:rsid w:val="00AB0A98"/>
    <w:rsid w:val="00AB2037"/>
    <w:rsid w:val="00AB7DA5"/>
    <w:rsid w:val="00AC0173"/>
    <w:rsid w:val="00AC092C"/>
    <w:rsid w:val="00AC15F6"/>
    <w:rsid w:val="00AC226A"/>
    <w:rsid w:val="00AC3B62"/>
    <w:rsid w:val="00AC3F8D"/>
    <w:rsid w:val="00AC43BA"/>
    <w:rsid w:val="00AD19CB"/>
    <w:rsid w:val="00AD4900"/>
    <w:rsid w:val="00AD715A"/>
    <w:rsid w:val="00AD739D"/>
    <w:rsid w:val="00AE106F"/>
    <w:rsid w:val="00AE1CD2"/>
    <w:rsid w:val="00AE1DB9"/>
    <w:rsid w:val="00AE207D"/>
    <w:rsid w:val="00AE216E"/>
    <w:rsid w:val="00AE2342"/>
    <w:rsid w:val="00AE400B"/>
    <w:rsid w:val="00AE42D6"/>
    <w:rsid w:val="00AE59AD"/>
    <w:rsid w:val="00AE6671"/>
    <w:rsid w:val="00AE6A46"/>
    <w:rsid w:val="00AF0764"/>
    <w:rsid w:val="00AF11FC"/>
    <w:rsid w:val="00AF479A"/>
    <w:rsid w:val="00AF4ACD"/>
    <w:rsid w:val="00AF54EF"/>
    <w:rsid w:val="00AF5770"/>
    <w:rsid w:val="00AF63E8"/>
    <w:rsid w:val="00AF6D43"/>
    <w:rsid w:val="00B0123E"/>
    <w:rsid w:val="00B03C85"/>
    <w:rsid w:val="00B03E8F"/>
    <w:rsid w:val="00B04AFB"/>
    <w:rsid w:val="00B05EB2"/>
    <w:rsid w:val="00B06675"/>
    <w:rsid w:val="00B074BE"/>
    <w:rsid w:val="00B10223"/>
    <w:rsid w:val="00B10ACF"/>
    <w:rsid w:val="00B12E26"/>
    <w:rsid w:val="00B13E00"/>
    <w:rsid w:val="00B13F76"/>
    <w:rsid w:val="00B15E08"/>
    <w:rsid w:val="00B219EC"/>
    <w:rsid w:val="00B22E36"/>
    <w:rsid w:val="00B234EC"/>
    <w:rsid w:val="00B31571"/>
    <w:rsid w:val="00B32768"/>
    <w:rsid w:val="00B33CC7"/>
    <w:rsid w:val="00B340A3"/>
    <w:rsid w:val="00B3547C"/>
    <w:rsid w:val="00B35887"/>
    <w:rsid w:val="00B361E1"/>
    <w:rsid w:val="00B368B6"/>
    <w:rsid w:val="00B36AAC"/>
    <w:rsid w:val="00B37EF6"/>
    <w:rsid w:val="00B41ADA"/>
    <w:rsid w:val="00B41F90"/>
    <w:rsid w:val="00B424CC"/>
    <w:rsid w:val="00B42A51"/>
    <w:rsid w:val="00B42FEE"/>
    <w:rsid w:val="00B4387F"/>
    <w:rsid w:val="00B43B78"/>
    <w:rsid w:val="00B45378"/>
    <w:rsid w:val="00B4668F"/>
    <w:rsid w:val="00B468FE"/>
    <w:rsid w:val="00B46BD1"/>
    <w:rsid w:val="00B51AB5"/>
    <w:rsid w:val="00B521F3"/>
    <w:rsid w:val="00B52923"/>
    <w:rsid w:val="00B52DCF"/>
    <w:rsid w:val="00B5333A"/>
    <w:rsid w:val="00B53C2F"/>
    <w:rsid w:val="00B56070"/>
    <w:rsid w:val="00B602D4"/>
    <w:rsid w:val="00B609CF"/>
    <w:rsid w:val="00B6122C"/>
    <w:rsid w:val="00B61380"/>
    <w:rsid w:val="00B622F4"/>
    <w:rsid w:val="00B62EA9"/>
    <w:rsid w:val="00B6551F"/>
    <w:rsid w:val="00B65802"/>
    <w:rsid w:val="00B66414"/>
    <w:rsid w:val="00B66F01"/>
    <w:rsid w:val="00B67FD9"/>
    <w:rsid w:val="00B74090"/>
    <w:rsid w:val="00B74F10"/>
    <w:rsid w:val="00B75892"/>
    <w:rsid w:val="00B76F2C"/>
    <w:rsid w:val="00B80362"/>
    <w:rsid w:val="00B80754"/>
    <w:rsid w:val="00B811CA"/>
    <w:rsid w:val="00B82EEC"/>
    <w:rsid w:val="00B850DE"/>
    <w:rsid w:val="00B874DD"/>
    <w:rsid w:val="00B878DB"/>
    <w:rsid w:val="00B92A98"/>
    <w:rsid w:val="00B9424F"/>
    <w:rsid w:val="00B94C79"/>
    <w:rsid w:val="00B95797"/>
    <w:rsid w:val="00B967E5"/>
    <w:rsid w:val="00B9748E"/>
    <w:rsid w:val="00B97E64"/>
    <w:rsid w:val="00BA1601"/>
    <w:rsid w:val="00BA1E15"/>
    <w:rsid w:val="00BA64C0"/>
    <w:rsid w:val="00BA6945"/>
    <w:rsid w:val="00BB0F23"/>
    <w:rsid w:val="00BB2405"/>
    <w:rsid w:val="00BB35A2"/>
    <w:rsid w:val="00BB3D91"/>
    <w:rsid w:val="00BB4C9A"/>
    <w:rsid w:val="00BB68C9"/>
    <w:rsid w:val="00BC14BF"/>
    <w:rsid w:val="00BC3094"/>
    <w:rsid w:val="00BC35EE"/>
    <w:rsid w:val="00BC3851"/>
    <w:rsid w:val="00BC4189"/>
    <w:rsid w:val="00BC6D45"/>
    <w:rsid w:val="00BD1FBF"/>
    <w:rsid w:val="00BD3F5E"/>
    <w:rsid w:val="00BD5267"/>
    <w:rsid w:val="00BD78D1"/>
    <w:rsid w:val="00BD7AC9"/>
    <w:rsid w:val="00BD7ED0"/>
    <w:rsid w:val="00BE0D6F"/>
    <w:rsid w:val="00BE3BD7"/>
    <w:rsid w:val="00BE4C34"/>
    <w:rsid w:val="00BE6238"/>
    <w:rsid w:val="00BE7F2A"/>
    <w:rsid w:val="00BF1248"/>
    <w:rsid w:val="00BF17D9"/>
    <w:rsid w:val="00BF1A46"/>
    <w:rsid w:val="00BF24EF"/>
    <w:rsid w:val="00BF3619"/>
    <w:rsid w:val="00C0319B"/>
    <w:rsid w:val="00C0498A"/>
    <w:rsid w:val="00C05A11"/>
    <w:rsid w:val="00C069E6"/>
    <w:rsid w:val="00C11A0F"/>
    <w:rsid w:val="00C134E7"/>
    <w:rsid w:val="00C14D07"/>
    <w:rsid w:val="00C1666C"/>
    <w:rsid w:val="00C169BC"/>
    <w:rsid w:val="00C178E5"/>
    <w:rsid w:val="00C200F8"/>
    <w:rsid w:val="00C20652"/>
    <w:rsid w:val="00C2194B"/>
    <w:rsid w:val="00C22262"/>
    <w:rsid w:val="00C223F1"/>
    <w:rsid w:val="00C23C3E"/>
    <w:rsid w:val="00C2612D"/>
    <w:rsid w:val="00C271E7"/>
    <w:rsid w:val="00C330D0"/>
    <w:rsid w:val="00C33EFA"/>
    <w:rsid w:val="00C35468"/>
    <w:rsid w:val="00C356B4"/>
    <w:rsid w:val="00C360F9"/>
    <w:rsid w:val="00C3638C"/>
    <w:rsid w:val="00C3759B"/>
    <w:rsid w:val="00C41984"/>
    <w:rsid w:val="00C42418"/>
    <w:rsid w:val="00C428B4"/>
    <w:rsid w:val="00C43783"/>
    <w:rsid w:val="00C46F7A"/>
    <w:rsid w:val="00C50EEF"/>
    <w:rsid w:val="00C51DC2"/>
    <w:rsid w:val="00C555F0"/>
    <w:rsid w:val="00C56ECD"/>
    <w:rsid w:val="00C60F43"/>
    <w:rsid w:val="00C6541B"/>
    <w:rsid w:val="00C65D41"/>
    <w:rsid w:val="00C67643"/>
    <w:rsid w:val="00C72DE0"/>
    <w:rsid w:val="00C74614"/>
    <w:rsid w:val="00C74AB7"/>
    <w:rsid w:val="00C76239"/>
    <w:rsid w:val="00C822BB"/>
    <w:rsid w:val="00C82D86"/>
    <w:rsid w:val="00C8354C"/>
    <w:rsid w:val="00C8526F"/>
    <w:rsid w:val="00C874CF"/>
    <w:rsid w:val="00C90B3B"/>
    <w:rsid w:val="00C91402"/>
    <w:rsid w:val="00C9533C"/>
    <w:rsid w:val="00C96CBF"/>
    <w:rsid w:val="00CA0E8A"/>
    <w:rsid w:val="00CA33F2"/>
    <w:rsid w:val="00CA36D1"/>
    <w:rsid w:val="00CA5AEA"/>
    <w:rsid w:val="00CA6891"/>
    <w:rsid w:val="00CA7C5E"/>
    <w:rsid w:val="00CB0430"/>
    <w:rsid w:val="00CB0EC6"/>
    <w:rsid w:val="00CB0F5E"/>
    <w:rsid w:val="00CB3AB7"/>
    <w:rsid w:val="00CB5807"/>
    <w:rsid w:val="00CC1FD6"/>
    <w:rsid w:val="00CC3C11"/>
    <w:rsid w:val="00CC3EE6"/>
    <w:rsid w:val="00CC4941"/>
    <w:rsid w:val="00CC5037"/>
    <w:rsid w:val="00CC5309"/>
    <w:rsid w:val="00CC6A20"/>
    <w:rsid w:val="00CD03F0"/>
    <w:rsid w:val="00CD247B"/>
    <w:rsid w:val="00CD26D6"/>
    <w:rsid w:val="00CD34D2"/>
    <w:rsid w:val="00CD4283"/>
    <w:rsid w:val="00CD488C"/>
    <w:rsid w:val="00CD58D9"/>
    <w:rsid w:val="00CD64E2"/>
    <w:rsid w:val="00CD69ED"/>
    <w:rsid w:val="00CD6E75"/>
    <w:rsid w:val="00CE0A0F"/>
    <w:rsid w:val="00CE0EA3"/>
    <w:rsid w:val="00CF00BF"/>
    <w:rsid w:val="00CF165C"/>
    <w:rsid w:val="00D0076E"/>
    <w:rsid w:val="00D00942"/>
    <w:rsid w:val="00D01EFF"/>
    <w:rsid w:val="00D03007"/>
    <w:rsid w:val="00D0339F"/>
    <w:rsid w:val="00D051EE"/>
    <w:rsid w:val="00D061F0"/>
    <w:rsid w:val="00D1025D"/>
    <w:rsid w:val="00D11723"/>
    <w:rsid w:val="00D119D9"/>
    <w:rsid w:val="00D11ED3"/>
    <w:rsid w:val="00D11FAB"/>
    <w:rsid w:val="00D14627"/>
    <w:rsid w:val="00D14CC0"/>
    <w:rsid w:val="00D156B1"/>
    <w:rsid w:val="00D15A92"/>
    <w:rsid w:val="00D21493"/>
    <w:rsid w:val="00D22605"/>
    <w:rsid w:val="00D22D89"/>
    <w:rsid w:val="00D260A4"/>
    <w:rsid w:val="00D2643D"/>
    <w:rsid w:val="00D27A8E"/>
    <w:rsid w:val="00D3146C"/>
    <w:rsid w:val="00D33AA0"/>
    <w:rsid w:val="00D34785"/>
    <w:rsid w:val="00D34D7A"/>
    <w:rsid w:val="00D40417"/>
    <w:rsid w:val="00D4099B"/>
    <w:rsid w:val="00D426FE"/>
    <w:rsid w:val="00D44BC9"/>
    <w:rsid w:val="00D455D6"/>
    <w:rsid w:val="00D463E8"/>
    <w:rsid w:val="00D46D5F"/>
    <w:rsid w:val="00D476A4"/>
    <w:rsid w:val="00D51261"/>
    <w:rsid w:val="00D523FB"/>
    <w:rsid w:val="00D54ED8"/>
    <w:rsid w:val="00D606F1"/>
    <w:rsid w:val="00D63BEC"/>
    <w:rsid w:val="00D64D68"/>
    <w:rsid w:val="00D6536F"/>
    <w:rsid w:val="00D65C23"/>
    <w:rsid w:val="00D6692A"/>
    <w:rsid w:val="00D708F1"/>
    <w:rsid w:val="00D714E9"/>
    <w:rsid w:val="00D715FB"/>
    <w:rsid w:val="00D72D11"/>
    <w:rsid w:val="00D750CB"/>
    <w:rsid w:val="00D76A0B"/>
    <w:rsid w:val="00D81467"/>
    <w:rsid w:val="00D82DBB"/>
    <w:rsid w:val="00D833E0"/>
    <w:rsid w:val="00D8354E"/>
    <w:rsid w:val="00D83716"/>
    <w:rsid w:val="00D84DFC"/>
    <w:rsid w:val="00D86AD6"/>
    <w:rsid w:val="00D86FAB"/>
    <w:rsid w:val="00D9180E"/>
    <w:rsid w:val="00D93E06"/>
    <w:rsid w:val="00D95309"/>
    <w:rsid w:val="00D97307"/>
    <w:rsid w:val="00D97853"/>
    <w:rsid w:val="00D979C4"/>
    <w:rsid w:val="00DA13FF"/>
    <w:rsid w:val="00DA1E20"/>
    <w:rsid w:val="00DA3FFA"/>
    <w:rsid w:val="00DA55A3"/>
    <w:rsid w:val="00DA7F6C"/>
    <w:rsid w:val="00DB29A9"/>
    <w:rsid w:val="00DB29B4"/>
    <w:rsid w:val="00DB3C0F"/>
    <w:rsid w:val="00DB6534"/>
    <w:rsid w:val="00DB6879"/>
    <w:rsid w:val="00DC00FD"/>
    <w:rsid w:val="00DC4F1B"/>
    <w:rsid w:val="00DC76F8"/>
    <w:rsid w:val="00DD021C"/>
    <w:rsid w:val="00DD375F"/>
    <w:rsid w:val="00DD46D9"/>
    <w:rsid w:val="00DD55AB"/>
    <w:rsid w:val="00DD7161"/>
    <w:rsid w:val="00DE30A1"/>
    <w:rsid w:val="00DE4675"/>
    <w:rsid w:val="00DE4AB9"/>
    <w:rsid w:val="00DE686A"/>
    <w:rsid w:val="00DE7476"/>
    <w:rsid w:val="00DF4411"/>
    <w:rsid w:val="00DF76D6"/>
    <w:rsid w:val="00E03B25"/>
    <w:rsid w:val="00E04B1D"/>
    <w:rsid w:val="00E04B49"/>
    <w:rsid w:val="00E07215"/>
    <w:rsid w:val="00E0771F"/>
    <w:rsid w:val="00E07F1B"/>
    <w:rsid w:val="00E10605"/>
    <w:rsid w:val="00E10920"/>
    <w:rsid w:val="00E10CF6"/>
    <w:rsid w:val="00E10F85"/>
    <w:rsid w:val="00E11A94"/>
    <w:rsid w:val="00E133A9"/>
    <w:rsid w:val="00E13B90"/>
    <w:rsid w:val="00E1455D"/>
    <w:rsid w:val="00E1478D"/>
    <w:rsid w:val="00E16869"/>
    <w:rsid w:val="00E221AC"/>
    <w:rsid w:val="00E2366D"/>
    <w:rsid w:val="00E26283"/>
    <w:rsid w:val="00E274DE"/>
    <w:rsid w:val="00E304F7"/>
    <w:rsid w:val="00E320CE"/>
    <w:rsid w:val="00E32AA0"/>
    <w:rsid w:val="00E33C4A"/>
    <w:rsid w:val="00E3436E"/>
    <w:rsid w:val="00E348AE"/>
    <w:rsid w:val="00E368A7"/>
    <w:rsid w:val="00E36AA5"/>
    <w:rsid w:val="00E37331"/>
    <w:rsid w:val="00E41512"/>
    <w:rsid w:val="00E42509"/>
    <w:rsid w:val="00E42C90"/>
    <w:rsid w:val="00E434C3"/>
    <w:rsid w:val="00E44C0F"/>
    <w:rsid w:val="00E4576D"/>
    <w:rsid w:val="00E4617B"/>
    <w:rsid w:val="00E508EA"/>
    <w:rsid w:val="00E5175E"/>
    <w:rsid w:val="00E52078"/>
    <w:rsid w:val="00E538F6"/>
    <w:rsid w:val="00E60168"/>
    <w:rsid w:val="00E60444"/>
    <w:rsid w:val="00E61F90"/>
    <w:rsid w:val="00E63184"/>
    <w:rsid w:val="00E65264"/>
    <w:rsid w:val="00E66234"/>
    <w:rsid w:val="00E674A0"/>
    <w:rsid w:val="00E705F7"/>
    <w:rsid w:val="00E70B19"/>
    <w:rsid w:val="00E71DDF"/>
    <w:rsid w:val="00E71F87"/>
    <w:rsid w:val="00E725BE"/>
    <w:rsid w:val="00E73060"/>
    <w:rsid w:val="00E734CB"/>
    <w:rsid w:val="00E741F8"/>
    <w:rsid w:val="00E756CD"/>
    <w:rsid w:val="00E757D8"/>
    <w:rsid w:val="00E75B60"/>
    <w:rsid w:val="00E77357"/>
    <w:rsid w:val="00E773A1"/>
    <w:rsid w:val="00E77E81"/>
    <w:rsid w:val="00E80298"/>
    <w:rsid w:val="00E82CA7"/>
    <w:rsid w:val="00E835C4"/>
    <w:rsid w:val="00E853BD"/>
    <w:rsid w:val="00E86548"/>
    <w:rsid w:val="00E9315F"/>
    <w:rsid w:val="00E93405"/>
    <w:rsid w:val="00E93FD2"/>
    <w:rsid w:val="00E9404A"/>
    <w:rsid w:val="00E94113"/>
    <w:rsid w:val="00EA0288"/>
    <w:rsid w:val="00EA05D4"/>
    <w:rsid w:val="00EA10A3"/>
    <w:rsid w:val="00EA1D5D"/>
    <w:rsid w:val="00EA1EB1"/>
    <w:rsid w:val="00EA2B9E"/>
    <w:rsid w:val="00EA2E29"/>
    <w:rsid w:val="00EA3855"/>
    <w:rsid w:val="00EA3EF7"/>
    <w:rsid w:val="00EB1E7B"/>
    <w:rsid w:val="00EB419F"/>
    <w:rsid w:val="00EB424C"/>
    <w:rsid w:val="00EB4C3B"/>
    <w:rsid w:val="00EB6B6F"/>
    <w:rsid w:val="00EB74BD"/>
    <w:rsid w:val="00EC2D05"/>
    <w:rsid w:val="00EC2F0C"/>
    <w:rsid w:val="00EC32FC"/>
    <w:rsid w:val="00EC461A"/>
    <w:rsid w:val="00EC5560"/>
    <w:rsid w:val="00EC5FFE"/>
    <w:rsid w:val="00EC63A3"/>
    <w:rsid w:val="00EC6BAD"/>
    <w:rsid w:val="00ED4FA8"/>
    <w:rsid w:val="00ED6B84"/>
    <w:rsid w:val="00ED7323"/>
    <w:rsid w:val="00ED7477"/>
    <w:rsid w:val="00ED7F50"/>
    <w:rsid w:val="00EE1796"/>
    <w:rsid w:val="00EE2D68"/>
    <w:rsid w:val="00EE33EA"/>
    <w:rsid w:val="00EE4025"/>
    <w:rsid w:val="00EE58D7"/>
    <w:rsid w:val="00EE6182"/>
    <w:rsid w:val="00EE667E"/>
    <w:rsid w:val="00EE67BD"/>
    <w:rsid w:val="00EE7D90"/>
    <w:rsid w:val="00EF1BF3"/>
    <w:rsid w:val="00EF239F"/>
    <w:rsid w:val="00EF3B73"/>
    <w:rsid w:val="00EF73E1"/>
    <w:rsid w:val="00EF7612"/>
    <w:rsid w:val="00F035D8"/>
    <w:rsid w:val="00F06250"/>
    <w:rsid w:val="00F070DF"/>
    <w:rsid w:val="00F0757B"/>
    <w:rsid w:val="00F10BB4"/>
    <w:rsid w:val="00F16122"/>
    <w:rsid w:val="00F164AE"/>
    <w:rsid w:val="00F223BE"/>
    <w:rsid w:val="00F22D32"/>
    <w:rsid w:val="00F24CA0"/>
    <w:rsid w:val="00F264D3"/>
    <w:rsid w:val="00F30644"/>
    <w:rsid w:val="00F324C9"/>
    <w:rsid w:val="00F35A40"/>
    <w:rsid w:val="00F40F11"/>
    <w:rsid w:val="00F422B6"/>
    <w:rsid w:val="00F42E7B"/>
    <w:rsid w:val="00F430F8"/>
    <w:rsid w:val="00F43112"/>
    <w:rsid w:val="00F43B6C"/>
    <w:rsid w:val="00F453AC"/>
    <w:rsid w:val="00F47957"/>
    <w:rsid w:val="00F50487"/>
    <w:rsid w:val="00F508BB"/>
    <w:rsid w:val="00F51CE3"/>
    <w:rsid w:val="00F5393F"/>
    <w:rsid w:val="00F53A90"/>
    <w:rsid w:val="00F54706"/>
    <w:rsid w:val="00F551A5"/>
    <w:rsid w:val="00F5561E"/>
    <w:rsid w:val="00F5590E"/>
    <w:rsid w:val="00F559B7"/>
    <w:rsid w:val="00F6267B"/>
    <w:rsid w:val="00F63596"/>
    <w:rsid w:val="00F63A71"/>
    <w:rsid w:val="00F63AE6"/>
    <w:rsid w:val="00F63B8E"/>
    <w:rsid w:val="00F70A92"/>
    <w:rsid w:val="00F7110B"/>
    <w:rsid w:val="00F72B58"/>
    <w:rsid w:val="00F730E2"/>
    <w:rsid w:val="00F735EA"/>
    <w:rsid w:val="00F7432C"/>
    <w:rsid w:val="00F74C54"/>
    <w:rsid w:val="00F761D4"/>
    <w:rsid w:val="00F7621F"/>
    <w:rsid w:val="00F76444"/>
    <w:rsid w:val="00F76C93"/>
    <w:rsid w:val="00F77701"/>
    <w:rsid w:val="00F803A5"/>
    <w:rsid w:val="00F85418"/>
    <w:rsid w:val="00F85868"/>
    <w:rsid w:val="00F87B53"/>
    <w:rsid w:val="00F87CDA"/>
    <w:rsid w:val="00F90423"/>
    <w:rsid w:val="00F92035"/>
    <w:rsid w:val="00F93167"/>
    <w:rsid w:val="00F933AA"/>
    <w:rsid w:val="00F9343D"/>
    <w:rsid w:val="00F95D01"/>
    <w:rsid w:val="00F96BDD"/>
    <w:rsid w:val="00FA0A91"/>
    <w:rsid w:val="00FA0BAF"/>
    <w:rsid w:val="00FA3702"/>
    <w:rsid w:val="00FA3C52"/>
    <w:rsid w:val="00FA6282"/>
    <w:rsid w:val="00FA7975"/>
    <w:rsid w:val="00FA7BAC"/>
    <w:rsid w:val="00FB18C7"/>
    <w:rsid w:val="00FB3E49"/>
    <w:rsid w:val="00FB56EA"/>
    <w:rsid w:val="00FB606F"/>
    <w:rsid w:val="00FB766F"/>
    <w:rsid w:val="00FB77DA"/>
    <w:rsid w:val="00FC1900"/>
    <w:rsid w:val="00FC320D"/>
    <w:rsid w:val="00FC39A4"/>
    <w:rsid w:val="00FD532C"/>
    <w:rsid w:val="00FD5BE1"/>
    <w:rsid w:val="00FD69D2"/>
    <w:rsid w:val="00FD7AC6"/>
    <w:rsid w:val="00FE00A6"/>
    <w:rsid w:val="00FE461A"/>
    <w:rsid w:val="00FE6CBA"/>
    <w:rsid w:val="00FE727C"/>
    <w:rsid w:val="00FE77A0"/>
    <w:rsid w:val="00FF2C8E"/>
    <w:rsid w:val="00FF470C"/>
    <w:rsid w:val="00FF68B1"/>
    <w:rsid w:val="00FF79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70AEC"/>
  <w15:docId w15:val="{2D1EAB76-27C8-4445-8049-5E22D905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65F"/>
    <w:pPr>
      <w:spacing w:before="120" w:after="200" w:line="276" w:lineRule="auto"/>
      <w:ind w:left="2007" w:hanging="2007"/>
      <w:jc w:val="both"/>
    </w:pPr>
    <w:rPr>
      <w:sz w:val="22"/>
      <w:szCs w:val="22"/>
      <w:lang w:eastAsia="en-US"/>
    </w:rPr>
  </w:style>
  <w:style w:type="paragraph" w:styleId="1">
    <w:name w:val="heading 1"/>
    <w:basedOn w:val="a"/>
    <w:next w:val="a"/>
    <w:link w:val="10"/>
    <w:autoRedefine/>
    <w:uiPriority w:val="9"/>
    <w:qFormat/>
    <w:rsid w:val="00BA64C0"/>
    <w:pPr>
      <w:keepNext/>
      <w:spacing w:before="0" w:after="0" w:line="360" w:lineRule="auto"/>
      <w:ind w:left="0" w:firstLine="709"/>
      <w:outlineLvl w:val="0"/>
    </w:pPr>
    <w:rPr>
      <w:rFonts w:ascii="Times New Roman" w:hAnsi="Times New Roman"/>
      <w:b/>
      <w:bCs/>
      <w:kern w:val="32"/>
      <w:sz w:val="28"/>
      <w:szCs w:val="28"/>
    </w:rPr>
  </w:style>
  <w:style w:type="paragraph" w:styleId="2">
    <w:name w:val="heading 2"/>
    <w:basedOn w:val="a"/>
    <w:next w:val="a"/>
    <w:link w:val="20"/>
    <w:autoRedefine/>
    <w:uiPriority w:val="9"/>
    <w:qFormat/>
    <w:rsid w:val="001350AA"/>
    <w:pPr>
      <w:keepNext/>
      <w:spacing w:before="0" w:after="0" w:line="360" w:lineRule="auto"/>
      <w:ind w:left="0" w:firstLine="567"/>
      <w:outlineLvl w:val="1"/>
    </w:pPr>
    <w:rPr>
      <w:rFonts w:ascii="Times New Roman" w:eastAsia="Times New Roman" w:hAnsi="Times New Roman"/>
      <w:b/>
      <w:bCs/>
      <w:iCs/>
      <w:sz w:val="28"/>
      <w:szCs w:val="28"/>
    </w:rPr>
  </w:style>
  <w:style w:type="paragraph" w:styleId="3">
    <w:name w:val="heading 3"/>
    <w:basedOn w:val="a"/>
    <w:next w:val="a"/>
    <w:link w:val="30"/>
    <w:uiPriority w:val="9"/>
    <w:qFormat/>
    <w:rsid w:val="00FF2C8E"/>
    <w:pPr>
      <w:keepNext/>
      <w:spacing w:before="240" w:after="60"/>
      <w:outlineLvl w:val="2"/>
    </w:pPr>
    <w:rPr>
      <w:rFonts w:ascii="Cambria" w:eastAsia="Times New Roman" w:hAnsi="Cambria"/>
      <w:b/>
      <w:bCs/>
      <w:sz w:val="26"/>
      <w:szCs w:val="26"/>
    </w:rPr>
  </w:style>
  <w:style w:type="paragraph" w:styleId="4">
    <w:name w:val="heading 4"/>
    <w:basedOn w:val="a"/>
    <w:next w:val="a"/>
    <w:link w:val="40"/>
    <w:qFormat/>
    <w:rsid w:val="00FF2C8E"/>
    <w:pPr>
      <w:keepNext/>
      <w:spacing w:before="240" w:after="60" w:line="360" w:lineRule="auto"/>
      <w:ind w:firstLine="454"/>
      <w:outlineLvl w:val="3"/>
    </w:pPr>
    <w:rPr>
      <w:rFonts w:ascii="Arial" w:eastAsia="Times New Roman" w:hAnsi="Arial"/>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A64C0"/>
    <w:rPr>
      <w:rFonts w:ascii="Times New Roman" w:hAnsi="Times New Roman"/>
      <w:b/>
      <w:bCs/>
      <w:kern w:val="32"/>
      <w:sz w:val="28"/>
      <w:szCs w:val="28"/>
      <w:lang w:eastAsia="en-US"/>
    </w:rPr>
  </w:style>
  <w:style w:type="character" w:customStyle="1" w:styleId="20">
    <w:name w:val="Заголовок 2 Знак"/>
    <w:link w:val="2"/>
    <w:uiPriority w:val="9"/>
    <w:rsid w:val="001350AA"/>
    <w:rPr>
      <w:rFonts w:ascii="Times New Roman" w:eastAsia="Times New Roman" w:hAnsi="Times New Roman"/>
      <w:b/>
      <w:bCs/>
      <w:iCs/>
      <w:sz w:val="28"/>
      <w:szCs w:val="28"/>
    </w:rPr>
  </w:style>
  <w:style w:type="character" w:customStyle="1" w:styleId="30">
    <w:name w:val="Заголовок 3 Знак"/>
    <w:link w:val="3"/>
    <w:uiPriority w:val="9"/>
    <w:rsid w:val="00FF2C8E"/>
    <w:rPr>
      <w:rFonts w:ascii="Cambria" w:eastAsia="Times New Roman" w:hAnsi="Cambria" w:cs="Times New Roman"/>
      <w:b/>
      <w:bCs/>
      <w:sz w:val="26"/>
      <w:szCs w:val="26"/>
    </w:rPr>
  </w:style>
  <w:style w:type="character" w:customStyle="1" w:styleId="40">
    <w:name w:val="Заголовок 4 Знак"/>
    <w:link w:val="4"/>
    <w:rsid w:val="00FF2C8E"/>
    <w:rPr>
      <w:rFonts w:ascii="Arial" w:eastAsia="Times New Roman" w:hAnsi="Arial" w:cs="Times New Roman"/>
      <w:b/>
      <w:sz w:val="24"/>
      <w:szCs w:val="20"/>
      <w:lang w:eastAsia="ru-RU"/>
    </w:rPr>
  </w:style>
  <w:style w:type="paragraph" w:customStyle="1" w:styleId="11">
    <w:name w:val="Обычный1"/>
    <w:rsid w:val="00FF2C8E"/>
    <w:pPr>
      <w:spacing w:before="120" w:after="120" w:line="360" w:lineRule="auto"/>
      <w:ind w:left="2007" w:firstLine="709"/>
      <w:jc w:val="both"/>
    </w:pPr>
    <w:rPr>
      <w:rFonts w:ascii="Times New Roman" w:eastAsia="Times New Roman" w:hAnsi="Times New Roman"/>
      <w:sz w:val="28"/>
    </w:rPr>
  </w:style>
  <w:style w:type="paragraph" w:styleId="a3">
    <w:name w:val="footer"/>
    <w:basedOn w:val="a"/>
    <w:link w:val="a4"/>
    <w:uiPriority w:val="99"/>
    <w:rsid w:val="00FF2C8E"/>
    <w:pPr>
      <w:tabs>
        <w:tab w:val="center" w:pos="4677"/>
        <w:tab w:val="right" w:pos="9355"/>
      </w:tabs>
      <w:spacing w:after="0" w:line="360" w:lineRule="auto"/>
      <w:ind w:firstLine="454"/>
    </w:pPr>
    <w:rPr>
      <w:rFonts w:ascii="Times New Roman" w:eastAsia="Times New Roman" w:hAnsi="Times New Roman"/>
      <w:sz w:val="28"/>
      <w:szCs w:val="20"/>
      <w:lang w:eastAsia="ru-RU"/>
    </w:rPr>
  </w:style>
  <w:style w:type="character" w:customStyle="1" w:styleId="a4">
    <w:name w:val="Нижний колонтитул Знак"/>
    <w:link w:val="a3"/>
    <w:uiPriority w:val="99"/>
    <w:rsid w:val="00FF2C8E"/>
    <w:rPr>
      <w:rFonts w:ascii="Times New Roman" w:eastAsia="Times New Roman" w:hAnsi="Times New Roman" w:cs="Times New Roman"/>
      <w:sz w:val="28"/>
      <w:szCs w:val="20"/>
      <w:lang w:eastAsia="ru-RU"/>
    </w:rPr>
  </w:style>
  <w:style w:type="character" w:styleId="a5">
    <w:name w:val="page number"/>
    <w:basedOn w:val="a0"/>
    <w:rsid w:val="00FF2C8E"/>
  </w:style>
  <w:style w:type="character" w:styleId="a6">
    <w:name w:val="Hyperlink"/>
    <w:uiPriority w:val="99"/>
    <w:rsid w:val="00FF2C8E"/>
    <w:rPr>
      <w:color w:val="0000FF"/>
      <w:u w:val="single"/>
    </w:rPr>
  </w:style>
  <w:style w:type="paragraph" w:styleId="12">
    <w:name w:val="toc 1"/>
    <w:basedOn w:val="a"/>
    <w:next w:val="a"/>
    <w:autoRedefine/>
    <w:uiPriority w:val="39"/>
    <w:qFormat/>
    <w:rsid w:val="00E1455D"/>
    <w:pPr>
      <w:tabs>
        <w:tab w:val="left" w:pos="284"/>
        <w:tab w:val="left" w:pos="426"/>
        <w:tab w:val="left" w:pos="567"/>
        <w:tab w:val="right" w:leader="dot" w:pos="9072"/>
      </w:tabs>
      <w:spacing w:before="0" w:after="0" w:line="240" w:lineRule="auto"/>
      <w:ind w:left="0" w:right="566" w:firstLine="0"/>
    </w:pPr>
    <w:rPr>
      <w:rFonts w:ascii="Times New Roman" w:eastAsia="Times New Roman" w:hAnsi="Times New Roman"/>
      <w:noProof/>
      <w:sz w:val="28"/>
      <w:szCs w:val="20"/>
      <w:lang w:eastAsia="ru-RU"/>
    </w:rPr>
  </w:style>
  <w:style w:type="paragraph" w:customStyle="1" w:styleId="a7">
    <w:name w:val="ТекстДок"/>
    <w:basedOn w:val="a8"/>
    <w:autoRedefine/>
    <w:rsid w:val="00FF2C8E"/>
    <w:pPr>
      <w:spacing w:after="0" w:line="360" w:lineRule="auto"/>
      <w:ind w:firstLine="720"/>
    </w:pPr>
    <w:rPr>
      <w:rFonts w:ascii="Times New Roman" w:eastAsia="Times New Roman" w:hAnsi="Times New Roman"/>
      <w:sz w:val="28"/>
      <w:szCs w:val="24"/>
      <w:lang w:eastAsia="ru-RU"/>
    </w:rPr>
  </w:style>
  <w:style w:type="paragraph" w:styleId="a8">
    <w:name w:val="Body Text"/>
    <w:basedOn w:val="a"/>
    <w:link w:val="a9"/>
    <w:uiPriority w:val="99"/>
    <w:unhideWhenUsed/>
    <w:rsid w:val="00FF2C8E"/>
    <w:pPr>
      <w:spacing w:after="120"/>
    </w:pPr>
    <w:rPr>
      <w:sz w:val="20"/>
      <w:szCs w:val="20"/>
    </w:rPr>
  </w:style>
  <w:style w:type="character" w:customStyle="1" w:styleId="a9">
    <w:name w:val="Основной текст Знак"/>
    <w:link w:val="a8"/>
    <w:uiPriority w:val="99"/>
    <w:rsid w:val="00FF2C8E"/>
    <w:rPr>
      <w:rFonts w:ascii="Calibri" w:eastAsia="Calibri" w:hAnsi="Calibri" w:cs="Times New Roman"/>
    </w:rPr>
  </w:style>
  <w:style w:type="paragraph" w:customStyle="1" w:styleId="aa">
    <w:name w:val="ПособиеТаблица"/>
    <w:basedOn w:val="a"/>
    <w:rsid w:val="00FF2C8E"/>
    <w:pPr>
      <w:spacing w:after="0" w:line="360" w:lineRule="auto"/>
    </w:pPr>
    <w:rPr>
      <w:rFonts w:ascii="Times New Roman" w:eastAsia="Times New Roman" w:hAnsi="Times New Roman"/>
      <w:sz w:val="28"/>
      <w:szCs w:val="20"/>
      <w:lang w:eastAsia="ru-RU"/>
    </w:rPr>
  </w:style>
  <w:style w:type="paragraph" w:customStyle="1" w:styleId="ab">
    <w:name w:val="таблица"/>
    <w:basedOn w:val="a"/>
    <w:autoRedefine/>
    <w:uiPriority w:val="99"/>
    <w:rsid w:val="00FF2C8E"/>
    <w:pPr>
      <w:spacing w:after="0" w:line="240" w:lineRule="auto"/>
    </w:pPr>
    <w:rPr>
      <w:rFonts w:ascii="Times New Roman" w:eastAsia="Times New Roman" w:hAnsi="Times New Roman"/>
      <w:bCs/>
      <w:sz w:val="28"/>
      <w:szCs w:val="28"/>
      <w:lang w:eastAsia="ru-RU"/>
    </w:rPr>
  </w:style>
  <w:style w:type="paragraph" w:customStyle="1" w:styleId="ac">
    <w:name w:val="Таблица"/>
    <w:basedOn w:val="a8"/>
    <w:next w:val="a7"/>
    <w:autoRedefine/>
    <w:rsid w:val="00FF2C8E"/>
    <w:pPr>
      <w:spacing w:after="0" w:line="240" w:lineRule="auto"/>
    </w:pPr>
    <w:rPr>
      <w:rFonts w:ascii="Times New Roman" w:eastAsia="Times New Roman" w:hAnsi="Times New Roman"/>
      <w:sz w:val="28"/>
      <w:lang w:eastAsia="ru-RU"/>
    </w:rPr>
  </w:style>
  <w:style w:type="paragraph" w:customStyle="1" w:styleId="13">
    <w:name w:val="Название1"/>
    <w:basedOn w:val="a"/>
    <w:next w:val="a"/>
    <w:link w:val="ad"/>
    <w:uiPriority w:val="10"/>
    <w:qFormat/>
    <w:rsid w:val="00FF2C8E"/>
    <w:pPr>
      <w:spacing w:before="240" w:after="60"/>
      <w:jc w:val="center"/>
      <w:outlineLvl w:val="0"/>
    </w:pPr>
    <w:rPr>
      <w:rFonts w:ascii="Cambria" w:eastAsia="Times New Roman" w:hAnsi="Cambria"/>
      <w:b/>
      <w:bCs/>
      <w:kern w:val="28"/>
      <w:sz w:val="32"/>
      <w:szCs w:val="32"/>
    </w:rPr>
  </w:style>
  <w:style w:type="character" w:customStyle="1" w:styleId="ad">
    <w:name w:val="Название Знак"/>
    <w:link w:val="13"/>
    <w:uiPriority w:val="10"/>
    <w:rsid w:val="00FF2C8E"/>
    <w:rPr>
      <w:rFonts w:ascii="Cambria" w:eastAsia="Times New Roman" w:hAnsi="Cambria" w:cs="Times New Roman"/>
      <w:b/>
      <w:bCs/>
      <w:kern w:val="28"/>
      <w:sz w:val="32"/>
      <w:szCs w:val="32"/>
    </w:rPr>
  </w:style>
  <w:style w:type="paragraph" w:styleId="ae">
    <w:name w:val="Body Text Indent"/>
    <w:basedOn w:val="a"/>
    <w:link w:val="af"/>
    <w:uiPriority w:val="99"/>
    <w:unhideWhenUsed/>
    <w:rsid w:val="00FF2C8E"/>
    <w:pPr>
      <w:spacing w:after="120"/>
      <w:ind w:left="283"/>
    </w:pPr>
    <w:rPr>
      <w:sz w:val="20"/>
      <w:szCs w:val="20"/>
    </w:rPr>
  </w:style>
  <w:style w:type="character" w:customStyle="1" w:styleId="af">
    <w:name w:val="Основной текст с отступом Знак"/>
    <w:link w:val="ae"/>
    <w:uiPriority w:val="99"/>
    <w:rsid w:val="00FF2C8E"/>
    <w:rPr>
      <w:rFonts w:ascii="Calibri" w:eastAsia="Calibri" w:hAnsi="Calibri" w:cs="Times New Roman"/>
    </w:rPr>
  </w:style>
  <w:style w:type="paragraph" w:styleId="21">
    <w:name w:val="Body Text 2"/>
    <w:basedOn w:val="a"/>
    <w:link w:val="22"/>
    <w:uiPriority w:val="99"/>
    <w:unhideWhenUsed/>
    <w:rsid w:val="00FF2C8E"/>
    <w:pPr>
      <w:spacing w:after="120" w:line="480" w:lineRule="auto"/>
    </w:pPr>
    <w:rPr>
      <w:sz w:val="20"/>
      <w:szCs w:val="20"/>
    </w:rPr>
  </w:style>
  <w:style w:type="character" w:customStyle="1" w:styleId="22">
    <w:name w:val="Основной текст 2 Знак"/>
    <w:link w:val="21"/>
    <w:uiPriority w:val="99"/>
    <w:rsid w:val="00FF2C8E"/>
    <w:rPr>
      <w:rFonts w:ascii="Calibri" w:eastAsia="Calibri" w:hAnsi="Calibri" w:cs="Times New Roman"/>
    </w:rPr>
  </w:style>
  <w:style w:type="paragraph" w:styleId="af0">
    <w:name w:val="TOC Heading"/>
    <w:basedOn w:val="1"/>
    <w:next w:val="a"/>
    <w:uiPriority w:val="39"/>
    <w:qFormat/>
    <w:rsid w:val="00FF2C8E"/>
    <w:pPr>
      <w:spacing w:before="480"/>
      <w:outlineLvl w:val="9"/>
    </w:pPr>
    <w:rPr>
      <w:rFonts w:ascii="Cambria" w:hAnsi="Cambria"/>
      <w:color w:val="365F91"/>
      <w:kern w:val="0"/>
    </w:rPr>
  </w:style>
  <w:style w:type="paragraph" w:styleId="23">
    <w:name w:val="toc 2"/>
    <w:basedOn w:val="a"/>
    <w:next w:val="a"/>
    <w:autoRedefine/>
    <w:uiPriority w:val="39"/>
    <w:unhideWhenUsed/>
    <w:rsid w:val="00FF2C8E"/>
    <w:pPr>
      <w:tabs>
        <w:tab w:val="right" w:leader="dot" w:pos="9060"/>
      </w:tabs>
      <w:spacing w:after="0" w:line="360" w:lineRule="auto"/>
    </w:pPr>
    <w:rPr>
      <w:rFonts w:ascii="Times New Roman" w:hAnsi="Times New Roman"/>
      <w:i/>
      <w:noProof/>
      <w:sz w:val="28"/>
      <w:szCs w:val="28"/>
    </w:rPr>
  </w:style>
  <w:style w:type="paragraph" w:customStyle="1" w:styleId="210">
    <w:name w:val="Основной текст 21"/>
    <w:basedOn w:val="11"/>
    <w:rsid w:val="00FF2C8E"/>
    <w:pPr>
      <w:ind w:firstLine="720"/>
    </w:pPr>
    <w:rPr>
      <w:rFonts w:ascii="Arial" w:hAnsi="Arial"/>
      <w:sz w:val="24"/>
    </w:rPr>
  </w:style>
  <w:style w:type="paragraph" w:styleId="24">
    <w:name w:val="Body Text Indent 2"/>
    <w:basedOn w:val="a"/>
    <w:link w:val="25"/>
    <w:uiPriority w:val="99"/>
    <w:semiHidden/>
    <w:unhideWhenUsed/>
    <w:rsid w:val="00FF2C8E"/>
    <w:pPr>
      <w:spacing w:after="120" w:line="480" w:lineRule="auto"/>
      <w:ind w:left="283"/>
    </w:pPr>
    <w:rPr>
      <w:sz w:val="20"/>
      <w:szCs w:val="20"/>
    </w:rPr>
  </w:style>
  <w:style w:type="character" w:customStyle="1" w:styleId="25">
    <w:name w:val="Основной текст с отступом 2 Знак"/>
    <w:link w:val="24"/>
    <w:uiPriority w:val="99"/>
    <w:semiHidden/>
    <w:rsid w:val="00FF2C8E"/>
    <w:rPr>
      <w:rFonts w:ascii="Calibri" w:eastAsia="Calibri" w:hAnsi="Calibri" w:cs="Times New Roman"/>
    </w:rPr>
  </w:style>
  <w:style w:type="paragraph" w:customStyle="1" w:styleId="14">
    <w:name w:val="Обычный1"/>
    <w:rsid w:val="00FF2C8E"/>
    <w:pPr>
      <w:spacing w:before="120" w:after="120" w:line="360" w:lineRule="auto"/>
      <w:ind w:left="2007" w:firstLine="709"/>
      <w:jc w:val="both"/>
    </w:pPr>
    <w:rPr>
      <w:rFonts w:ascii="Times New Roman" w:eastAsia="Times New Roman" w:hAnsi="Times New Roman"/>
      <w:sz w:val="28"/>
    </w:rPr>
  </w:style>
  <w:style w:type="paragraph" w:customStyle="1" w:styleId="af1">
    <w:name w:val="ТекстАбзаца"/>
    <w:basedOn w:val="a8"/>
    <w:autoRedefine/>
    <w:rsid w:val="00FF2C8E"/>
    <w:pPr>
      <w:spacing w:after="0" w:line="360" w:lineRule="auto"/>
    </w:pPr>
    <w:rPr>
      <w:rFonts w:ascii="Times New Roman" w:eastAsia="Times New Roman" w:hAnsi="Times New Roman" w:cs="Arial"/>
      <w:sz w:val="28"/>
      <w:szCs w:val="26"/>
      <w:lang w:eastAsia="ru-RU"/>
    </w:rPr>
  </w:style>
  <w:style w:type="paragraph" w:styleId="af2">
    <w:name w:val="header"/>
    <w:basedOn w:val="a"/>
    <w:link w:val="af3"/>
    <w:uiPriority w:val="99"/>
    <w:unhideWhenUsed/>
    <w:rsid w:val="00FF2C8E"/>
    <w:pPr>
      <w:tabs>
        <w:tab w:val="center" w:pos="4677"/>
        <w:tab w:val="right" w:pos="9355"/>
      </w:tabs>
    </w:pPr>
    <w:rPr>
      <w:sz w:val="20"/>
      <w:szCs w:val="20"/>
    </w:rPr>
  </w:style>
  <w:style w:type="character" w:customStyle="1" w:styleId="af3">
    <w:name w:val="Верхний колонтитул Знак"/>
    <w:link w:val="af2"/>
    <w:uiPriority w:val="99"/>
    <w:rsid w:val="00FF2C8E"/>
    <w:rPr>
      <w:rFonts w:ascii="Calibri" w:eastAsia="Calibri" w:hAnsi="Calibri" w:cs="Times New Roman"/>
    </w:rPr>
  </w:style>
  <w:style w:type="paragraph" w:styleId="af4">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
    <w:link w:val="af5"/>
    <w:uiPriority w:val="99"/>
    <w:unhideWhenUsed/>
    <w:qFormat/>
    <w:rsid w:val="00FF2C8E"/>
    <w:pPr>
      <w:spacing w:before="100" w:beforeAutospacing="1" w:after="100" w:afterAutospacing="1" w:line="240" w:lineRule="auto"/>
    </w:pPr>
    <w:rPr>
      <w:rFonts w:ascii="Times New Roman" w:eastAsia="Times New Roman" w:hAnsi="Times New Roman"/>
      <w:sz w:val="24"/>
      <w:szCs w:val="24"/>
    </w:rPr>
  </w:style>
  <w:style w:type="character" w:customStyle="1" w:styleId="toctoggle">
    <w:name w:val="toctoggle"/>
    <w:basedOn w:val="a0"/>
    <w:rsid w:val="00FF2C8E"/>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7"/>
    <w:rsid w:val="00FF2C8E"/>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6"/>
    <w:rsid w:val="00FF2C8E"/>
    <w:rPr>
      <w:rFonts w:ascii="Times New Roman" w:eastAsia="Times New Roman" w:hAnsi="Times New Roman" w:cs="Times New Roman"/>
      <w:sz w:val="20"/>
      <w:szCs w:val="20"/>
      <w:lang w:eastAsia="ru-RU"/>
    </w:rPr>
  </w:style>
  <w:style w:type="paragraph" w:styleId="31">
    <w:name w:val="Body Text Indent 3"/>
    <w:basedOn w:val="a"/>
    <w:link w:val="32"/>
    <w:rsid w:val="00FF2C8E"/>
    <w:pPr>
      <w:spacing w:after="120"/>
      <w:ind w:left="283"/>
    </w:pPr>
    <w:rPr>
      <w:sz w:val="16"/>
      <w:szCs w:val="16"/>
    </w:rPr>
  </w:style>
  <w:style w:type="character" w:customStyle="1" w:styleId="32">
    <w:name w:val="Основной текст с отступом 3 Знак"/>
    <w:link w:val="31"/>
    <w:rsid w:val="00FF2C8E"/>
    <w:rPr>
      <w:rFonts w:ascii="Calibri" w:eastAsia="Calibri" w:hAnsi="Calibri" w:cs="Times New Roman"/>
      <w:sz w:val="16"/>
      <w:szCs w:val="16"/>
    </w:rPr>
  </w:style>
  <w:style w:type="table" w:styleId="af8">
    <w:name w:val="Table Grid"/>
    <w:basedOn w:val="a1"/>
    <w:uiPriority w:val="39"/>
    <w:rsid w:val="00FF2C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
    <w:rsid w:val="00FF2C8E"/>
    <w:pPr>
      <w:ind w:left="708"/>
    </w:pPr>
  </w:style>
  <w:style w:type="character" w:styleId="afa">
    <w:name w:val="footnote reference"/>
    <w:rsid w:val="00FF2C8E"/>
    <w:rPr>
      <w:vertAlign w:val="superscript"/>
    </w:rPr>
  </w:style>
  <w:style w:type="paragraph" w:styleId="afb">
    <w:name w:val="Balloon Text"/>
    <w:basedOn w:val="a"/>
    <w:semiHidden/>
    <w:rsid w:val="00C60F43"/>
    <w:rPr>
      <w:rFonts w:ascii="Tahoma" w:hAnsi="Tahoma" w:cs="Tahoma"/>
      <w:sz w:val="16"/>
      <w:szCs w:val="16"/>
    </w:rPr>
  </w:style>
  <w:style w:type="paragraph" w:customStyle="1" w:styleId="ConsPlusNormal">
    <w:name w:val="ConsPlusNormal"/>
    <w:uiPriority w:val="99"/>
    <w:rsid w:val="00153BDC"/>
    <w:pPr>
      <w:widowControl w:val="0"/>
      <w:autoSpaceDE w:val="0"/>
      <w:autoSpaceDN w:val="0"/>
      <w:adjustRightInd w:val="0"/>
      <w:ind w:firstLine="720"/>
    </w:pPr>
    <w:rPr>
      <w:rFonts w:ascii="Arial" w:eastAsia="Times New Roman" w:hAnsi="Arial" w:cs="Arial"/>
    </w:rPr>
  </w:style>
  <w:style w:type="paragraph" w:customStyle="1" w:styleId="15">
    <w:name w:val="Стиль1"/>
    <w:basedOn w:val="a"/>
    <w:rsid w:val="00A77374"/>
    <w:pPr>
      <w:spacing w:before="0" w:after="0" w:line="240" w:lineRule="auto"/>
      <w:ind w:left="0" w:firstLine="0"/>
    </w:pPr>
    <w:rPr>
      <w:rFonts w:ascii="Times New Roman" w:eastAsia="Times New Roman" w:hAnsi="Times New Roman"/>
      <w:sz w:val="24"/>
      <w:szCs w:val="20"/>
      <w:lang w:eastAsia="ru-RU"/>
    </w:rPr>
  </w:style>
  <w:style w:type="paragraph" w:styleId="afc">
    <w:name w:val="Subtitle"/>
    <w:basedOn w:val="a"/>
    <w:link w:val="afd"/>
    <w:qFormat/>
    <w:rsid w:val="00A80207"/>
    <w:pPr>
      <w:spacing w:after="120" w:line="240" w:lineRule="auto"/>
      <w:ind w:left="0" w:firstLine="0"/>
      <w:jc w:val="center"/>
    </w:pPr>
    <w:rPr>
      <w:rFonts w:ascii="Times New Roman" w:eastAsia="Times New Roman" w:hAnsi="Times New Roman"/>
      <w:b/>
      <w:bCs/>
      <w:sz w:val="32"/>
      <w:szCs w:val="32"/>
    </w:rPr>
  </w:style>
  <w:style w:type="character" w:customStyle="1" w:styleId="afd">
    <w:name w:val="Подзаголовок Знак"/>
    <w:link w:val="afc"/>
    <w:rsid w:val="00A80207"/>
    <w:rPr>
      <w:rFonts w:ascii="Times New Roman" w:eastAsia="Times New Roman" w:hAnsi="Times New Roman"/>
      <w:b/>
      <w:bCs/>
      <w:sz w:val="32"/>
      <w:szCs w:val="32"/>
    </w:rPr>
  </w:style>
  <w:style w:type="paragraph" w:styleId="afe">
    <w:name w:val="List Paragraph"/>
    <w:aliases w:val="Имя Рисунка,List Paragraph,2 Спс точк"/>
    <w:basedOn w:val="a"/>
    <w:link w:val="aff"/>
    <w:uiPriority w:val="34"/>
    <w:qFormat/>
    <w:rsid w:val="00096ED3"/>
    <w:pPr>
      <w:spacing w:before="0"/>
      <w:ind w:left="720" w:firstLine="0"/>
      <w:contextualSpacing/>
      <w:jc w:val="left"/>
    </w:pPr>
  </w:style>
  <w:style w:type="paragraph" w:styleId="33">
    <w:name w:val="toc 3"/>
    <w:basedOn w:val="a"/>
    <w:next w:val="a"/>
    <w:autoRedefine/>
    <w:uiPriority w:val="39"/>
    <w:unhideWhenUsed/>
    <w:rsid w:val="005D3383"/>
    <w:pPr>
      <w:ind w:left="440"/>
    </w:pPr>
  </w:style>
  <w:style w:type="paragraph" w:customStyle="1" w:styleId="Default">
    <w:name w:val="Default"/>
    <w:rsid w:val="00895125"/>
    <w:pPr>
      <w:autoSpaceDE w:val="0"/>
      <w:autoSpaceDN w:val="0"/>
      <w:adjustRightInd w:val="0"/>
    </w:pPr>
    <w:rPr>
      <w:rFonts w:ascii="Times New Roman" w:hAnsi="Times New Roman"/>
      <w:color w:val="000000"/>
      <w:sz w:val="24"/>
      <w:szCs w:val="24"/>
      <w:lang w:eastAsia="en-US"/>
    </w:rPr>
  </w:style>
  <w:style w:type="paragraph" w:customStyle="1" w:styleId="310">
    <w:name w:val="Основной текст с отступом 31"/>
    <w:basedOn w:val="a"/>
    <w:uiPriority w:val="99"/>
    <w:rsid w:val="00120361"/>
    <w:pPr>
      <w:spacing w:before="0" w:line="360" w:lineRule="auto"/>
      <w:ind w:left="0" w:firstLine="720"/>
    </w:pPr>
    <w:rPr>
      <w:b/>
      <w:sz w:val="28"/>
      <w:u w:val="single"/>
    </w:rPr>
  </w:style>
  <w:style w:type="character" w:customStyle="1" w:styleId="aff">
    <w:name w:val="Абзац списка Знак"/>
    <w:aliases w:val="Имя Рисунка Знак,List Paragraph Знак,2 Спс точк Знак"/>
    <w:link w:val="afe"/>
    <w:uiPriority w:val="34"/>
    <w:rsid w:val="00120361"/>
    <w:rPr>
      <w:sz w:val="22"/>
      <w:szCs w:val="22"/>
      <w:lang w:eastAsia="en-US"/>
    </w:rPr>
  </w:style>
  <w:style w:type="paragraph" w:customStyle="1" w:styleId="211">
    <w:name w:val="Основной текст 21"/>
    <w:basedOn w:val="a"/>
    <w:uiPriority w:val="99"/>
    <w:rsid w:val="00C91402"/>
    <w:pPr>
      <w:spacing w:before="0" w:line="360" w:lineRule="auto"/>
      <w:ind w:left="0" w:firstLine="720"/>
    </w:pPr>
    <w:rPr>
      <w:sz w:val="28"/>
    </w:rPr>
  </w:style>
  <w:style w:type="character" w:customStyle="1" w:styleId="af5">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f4"/>
    <w:uiPriority w:val="99"/>
    <w:rsid w:val="00405891"/>
    <w:rPr>
      <w:rFonts w:ascii="Times New Roman" w:eastAsia="Times New Roman" w:hAnsi="Times New Roman"/>
      <w:sz w:val="24"/>
      <w:szCs w:val="24"/>
    </w:rPr>
  </w:style>
  <w:style w:type="character" w:customStyle="1" w:styleId="apple-converted-space">
    <w:name w:val="apple-converted-space"/>
    <w:uiPriority w:val="99"/>
    <w:rsid w:val="005D7D03"/>
    <w:rPr>
      <w:rFonts w:cs="Times New Roman"/>
    </w:rPr>
  </w:style>
  <w:style w:type="paragraph" w:styleId="aff0">
    <w:name w:val="No Spacing"/>
    <w:basedOn w:val="a"/>
    <w:link w:val="aff1"/>
    <w:uiPriority w:val="99"/>
    <w:qFormat/>
    <w:rsid w:val="00035D77"/>
    <w:pPr>
      <w:spacing w:before="0"/>
      <w:ind w:left="0" w:firstLine="0"/>
      <w:jc w:val="left"/>
    </w:pPr>
    <w:rPr>
      <w:rFonts w:eastAsia="Times New Roman"/>
      <w:szCs w:val="20"/>
      <w:lang w:val="en-US"/>
    </w:rPr>
  </w:style>
  <w:style w:type="character" w:customStyle="1" w:styleId="aff1">
    <w:name w:val="Без интервала Знак"/>
    <w:link w:val="aff0"/>
    <w:uiPriority w:val="99"/>
    <w:locked/>
    <w:rsid w:val="00035D77"/>
    <w:rPr>
      <w:rFonts w:eastAsia="Times New Roman"/>
      <w:sz w:val="22"/>
      <w:lang w:val="en-US"/>
    </w:rPr>
  </w:style>
  <w:style w:type="character" w:customStyle="1" w:styleId="aff2">
    <w:name w:val="Основной текст_"/>
    <w:link w:val="8"/>
    <w:uiPriority w:val="99"/>
    <w:locked/>
    <w:rsid w:val="00035D77"/>
    <w:rPr>
      <w:shd w:val="clear" w:color="auto" w:fill="FFFFFF"/>
    </w:rPr>
  </w:style>
  <w:style w:type="paragraph" w:customStyle="1" w:styleId="8">
    <w:name w:val="Основной текст8"/>
    <w:basedOn w:val="a"/>
    <w:link w:val="aff2"/>
    <w:uiPriority w:val="99"/>
    <w:rsid w:val="00035D77"/>
    <w:pPr>
      <w:shd w:val="clear" w:color="auto" w:fill="FFFFFF"/>
      <w:spacing w:before="600" w:after="300" w:line="370" w:lineRule="exact"/>
      <w:ind w:left="0" w:firstLine="0"/>
    </w:pPr>
    <w:rPr>
      <w:sz w:val="20"/>
      <w:szCs w:val="20"/>
    </w:rPr>
  </w:style>
  <w:style w:type="character" w:customStyle="1" w:styleId="16">
    <w:name w:val="Упомянуть1"/>
    <w:uiPriority w:val="99"/>
    <w:semiHidden/>
    <w:unhideWhenUsed/>
    <w:rsid w:val="00615E64"/>
    <w:rPr>
      <w:color w:val="2B579A"/>
      <w:shd w:val="clear" w:color="auto" w:fill="E6E6E6"/>
    </w:rPr>
  </w:style>
  <w:style w:type="character" w:customStyle="1" w:styleId="17">
    <w:name w:val="Неразрешенное упоминание1"/>
    <w:uiPriority w:val="99"/>
    <w:semiHidden/>
    <w:unhideWhenUsed/>
    <w:rsid w:val="00275A6F"/>
    <w:rPr>
      <w:color w:val="605E5C"/>
      <w:shd w:val="clear" w:color="auto" w:fill="E1DFDD"/>
    </w:rPr>
  </w:style>
  <w:style w:type="table" w:customStyle="1" w:styleId="18">
    <w:name w:val="Сетка таблицы1"/>
    <w:basedOn w:val="a1"/>
    <w:next w:val="af8"/>
    <w:uiPriority w:val="39"/>
    <w:rsid w:val="00923CB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f8"/>
    <w:uiPriority w:val="39"/>
    <w:rsid w:val="004266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8"/>
    <w:uiPriority w:val="39"/>
    <w:rsid w:val="00E4617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8"/>
    <w:uiPriority w:val="39"/>
    <w:rsid w:val="00F551A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8"/>
    <w:uiPriority w:val="39"/>
    <w:rsid w:val="001250B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8"/>
    <w:uiPriority w:val="39"/>
    <w:rsid w:val="00B468F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Основной текст (2)"/>
    <w:rsid w:val="00DB687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extended-textshort">
    <w:name w:val="extended-text__short"/>
    <w:basedOn w:val="a0"/>
    <w:rsid w:val="00B424CC"/>
  </w:style>
  <w:style w:type="character" w:styleId="aff3">
    <w:name w:val="Strong"/>
    <w:uiPriority w:val="22"/>
    <w:qFormat/>
    <w:rsid w:val="0072763A"/>
    <w:rPr>
      <w:rFonts w:ascii="Times New Roman" w:hAnsi="Times New Roman" w:cs="Times New Roman" w:hint="default"/>
      <w:b/>
      <w:bCs/>
      <w:sz w:val="24"/>
      <w:u w:val="single"/>
    </w:rPr>
  </w:style>
  <w:style w:type="paragraph" w:customStyle="1" w:styleId="Style2">
    <w:name w:val="Style2"/>
    <w:basedOn w:val="a"/>
    <w:rsid w:val="00F803A5"/>
    <w:pPr>
      <w:widowControl w:val="0"/>
      <w:autoSpaceDE w:val="0"/>
      <w:autoSpaceDN w:val="0"/>
      <w:adjustRightInd w:val="0"/>
      <w:spacing w:before="0" w:after="0" w:line="484" w:lineRule="exact"/>
      <w:ind w:left="0" w:firstLine="715"/>
    </w:pPr>
    <w:rPr>
      <w:rFonts w:ascii="Times New Roman" w:eastAsia="Times New Roman" w:hAnsi="Times New Roman"/>
      <w:sz w:val="24"/>
      <w:szCs w:val="24"/>
      <w:lang w:eastAsia="ru-RU"/>
    </w:rPr>
  </w:style>
  <w:style w:type="character" w:customStyle="1" w:styleId="FontStyle12">
    <w:name w:val="Font Style12"/>
    <w:rsid w:val="00F803A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69">
      <w:bodyDiv w:val="1"/>
      <w:marLeft w:val="0"/>
      <w:marRight w:val="0"/>
      <w:marTop w:val="0"/>
      <w:marBottom w:val="0"/>
      <w:divBdr>
        <w:top w:val="none" w:sz="0" w:space="0" w:color="auto"/>
        <w:left w:val="none" w:sz="0" w:space="0" w:color="auto"/>
        <w:bottom w:val="none" w:sz="0" w:space="0" w:color="auto"/>
        <w:right w:val="none" w:sz="0" w:space="0" w:color="auto"/>
      </w:divBdr>
    </w:div>
    <w:div w:id="294991644">
      <w:bodyDiv w:val="1"/>
      <w:marLeft w:val="0"/>
      <w:marRight w:val="0"/>
      <w:marTop w:val="0"/>
      <w:marBottom w:val="0"/>
      <w:divBdr>
        <w:top w:val="none" w:sz="0" w:space="0" w:color="auto"/>
        <w:left w:val="none" w:sz="0" w:space="0" w:color="auto"/>
        <w:bottom w:val="none" w:sz="0" w:space="0" w:color="auto"/>
        <w:right w:val="none" w:sz="0" w:space="0" w:color="auto"/>
      </w:divBdr>
    </w:div>
    <w:div w:id="361365568">
      <w:bodyDiv w:val="1"/>
      <w:marLeft w:val="0"/>
      <w:marRight w:val="0"/>
      <w:marTop w:val="0"/>
      <w:marBottom w:val="0"/>
      <w:divBdr>
        <w:top w:val="none" w:sz="0" w:space="0" w:color="auto"/>
        <w:left w:val="none" w:sz="0" w:space="0" w:color="auto"/>
        <w:bottom w:val="none" w:sz="0" w:space="0" w:color="auto"/>
        <w:right w:val="none" w:sz="0" w:space="0" w:color="auto"/>
      </w:divBdr>
    </w:div>
    <w:div w:id="945579399">
      <w:bodyDiv w:val="1"/>
      <w:marLeft w:val="0"/>
      <w:marRight w:val="0"/>
      <w:marTop w:val="0"/>
      <w:marBottom w:val="0"/>
      <w:divBdr>
        <w:top w:val="none" w:sz="0" w:space="0" w:color="auto"/>
        <w:left w:val="none" w:sz="0" w:space="0" w:color="auto"/>
        <w:bottom w:val="none" w:sz="0" w:space="0" w:color="auto"/>
        <w:right w:val="none" w:sz="0" w:space="0" w:color="auto"/>
      </w:divBdr>
    </w:div>
    <w:div w:id="949051072">
      <w:bodyDiv w:val="1"/>
      <w:marLeft w:val="0"/>
      <w:marRight w:val="0"/>
      <w:marTop w:val="0"/>
      <w:marBottom w:val="0"/>
      <w:divBdr>
        <w:top w:val="none" w:sz="0" w:space="0" w:color="auto"/>
        <w:left w:val="none" w:sz="0" w:space="0" w:color="auto"/>
        <w:bottom w:val="none" w:sz="0" w:space="0" w:color="auto"/>
        <w:right w:val="none" w:sz="0" w:space="0" w:color="auto"/>
      </w:divBdr>
      <w:divsChild>
        <w:div w:id="134375139">
          <w:marLeft w:val="0"/>
          <w:marRight w:val="0"/>
          <w:marTop w:val="0"/>
          <w:marBottom w:val="0"/>
          <w:divBdr>
            <w:top w:val="none" w:sz="0" w:space="0" w:color="auto"/>
            <w:left w:val="none" w:sz="0" w:space="0" w:color="auto"/>
            <w:bottom w:val="none" w:sz="0" w:space="0" w:color="auto"/>
            <w:right w:val="none" w:sz="0" w:space="0" w:color="auto"/>
          </w:divBdr>
        </w:div>
        <w:div w:id="395973444">
          <w:marLeft w:val="0"/>
          <w:marRight w:val="0"/>
          <w:marTop w:val="0"/>
          <w:marBottom w:val="0"/>
          <w:divBdr>
            <w:top w:val="none" w:sz="0" w:space="0" w:color="auto"/>
            <w:left w:val="none" w:sz="0" w:space="0" w:color="auto"/>
            <w:bottom w:val="none" w:sz="0" w:space="0" w:color="auto"/>
            <w:right w:val="none" w:sz="0" w:space="0" w:color="auto"/>
          </w:divBdr>
        </w:div>
        <w:div w:id="522860383">
          <w:marLeft w:val="0"/>
          <w:marRight w:val="0"/>
          <w:marTop w:val="0"/>
          <w:marBottom w:val="0"/>
          <w:divBdr>
            <w:top w:val="none" w:sz="0" w:space="0" w:color="auto"/>
            <w:left w:val="none" w:sz="0" w:space="0" w:color="auto"/>
            <w:bottom w:val="none" w:sz="0" w:space="0" w:color="auto"/>
            <w:right w:val="none" w:sz="0" w:space="0" w:color="auto"/>
          </w:divBdr>
        </w:div>
        <w:div w:id="568729914">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708796914">
          <w:marLeft w:val="0"/>
          <w:marRight w:val="0"/>
          <w:marTop w:val="0"/>
          <w:marBottom w:val="0"/>
          <w:divBdr>
            <w:top w:val="none" w:sz="0" w:space="0" w:color="auto"/>
            <w:left w:val="none" w:sz="0" w:space="0" w:color="auto"/>
            <w:bottom w:val="none" w:sz="0" w:space="0" w:color="auto"/>
            <w:right w:val="none" w:sz="0" w:space="0" w:color="auto"/>
          </w:divBdr>
        </w:div>
        <w:div w:id="898443653">
          <w:marLeft w:val="0"/>
          <w:marRight w:val="0"/>
          <w:marTop w:val="0"/>
          <w:marBottom w:val="0"/>
          <w:divBdr>
            <w:top w:val="none" w:sz="0" w:space="0" w:color="auto"/>
            <w:left w:val="none" w:sz="0" w:space="0" w:color="auto"/>
            <w:bottom w:val="none" w:sz="0" w:space="0" w:color="auto"/>
            <w:right w:val="none" w:sz="0" w:space="0" w:color="auto"/>
          </w:divBdr>
        </w:div>
        <w:div w:id="934094145">
          <w:marLeft w:val="0"/>
          <w:marRight w:val="0"/>
          <w:marTop w:val="0"/>
          <w:marBottom w:val="0"/>
          <w:divBdr>
            <w:top w:val="none" w:sz="0" w:space="0" w:color="auto"/>
            <w:left w:val="none" w:sz="0" w:space="0" w:color="auto"/>
            <w:bottom w:val="none" w:sz="0" w:space="0" w:color="auto"/>
            <w:right w:val="none" w:sz="0" w:space="0" w:color="auto"/>
          </w:divBdr>
        </w:div>
        <w:div w:id="940647517">
          <w:marLeft w:val="0"/>
          <w:marRight w:val="0"/>
          <w:marTop w:val="0"/>
          <w:marBottom w:val="0"/>
          <w:divBdr>
            <w:top w:val="none" w:sz="0" w:space="0" w:color="auto"/>
            <w:left w:val="none" w:sz="0" w:space="0" w:color="auto"/>
            <w:bottom w:val="none" w:sz="0" w:space="0" w:color="auto"/>
            <w:right w:val="none" w:sz="0" w:space="0" w:color="auto"/>
          </w:divBdr>
        </w:div>
        <w:div w:id="1160929687">
          <w:marLeft w:val="0"/>
          <w:marRight w:val="0"/>
          <w:marTop w:val="0"/>
          <w:marBottom w:val="0"/>
          <w:divBdr>
            <w:top w:val="none" w:sz="0" w:space="0" w:color="auto"/>
            <w:left w:val="none" w:sz="0" w:space="0" w:color="auto"/>
            <w:bottom w:val="none" w:sz="0" w:space="0" w:color="auto"/>
            <w:right w:val="none" w:sz="0" w:space="0" w:color="auto"/>
          </w:divBdr>
        </w:div>
        <w:div w:id="1345013140">
          <w:marLeft w:val="0"/>
          <w:marRight w:val="0"/>
          <w:marTop w:val="0"/>
          <w:marBottom w:val="0"/>
          <w:divBdr>
            <w:top w:val="none" w:sz="0" w:space="0" w:color="auto"/>
            <w:left w:val="none" w:sz="0" w:space="0" w:color="auto"/>
            <w:bottom w:val="none" w:sz="0" w:space="0" w:color="auto"/>
            <w:right w:val="none" w:sz="0" w:space="0" w:color="auto"/>
          </w:divBdr>
        </w:div>
        <w:div w:id="1376924046">
          <w:marLeft w:val="0"/>
          <w:marRight w:val="0"/>
          <w:marTop w:val="0"/>
          <w:marBottom w:val="0"/>
          <w:divBdr>
            <w:top w:val="none" w:sz="0" w:space="0" w:color="auto"/>
            <w:left w:val="none" w:sz="0" w:space="0" w:color="auto"/>
            <w:bottom w:val="none" w:sz="0" w:space="0" w:color="auto"/>
            <w:right w:val="none" w:sz="0" w:space="0" w:color="auto"/>
          </w:divBdr>
        </w:div>
        <w:div w:id="1500542806">
          <w:marLeft w:val="0"/>
          <w:marRight w:val="0"/>
          <w:marTop w:val="0"/>
          <w:marBottom w:val="0"/>
          <w:divBdr>
            <w:top w:val="none" w:sz="0" w:space="0" w:color="auto"/>
            <w:left w:val="none" w:sz="0" w:space="0" w:color="auto"/>
            <w:bottom w:val="none" w:sz="0" w:space="0" w:color="auto"/>
            <w:right w:val="none" w:sz="0" w:space="0" w:color="auto"/>
          </w:divBdr>
        </w:div>
        <w:div w:id="1599828869">
          <w:marLeft w:val="0"/>
          <w:marRight w:val="0"/>
          <w:marTop w:val="0"/>
          <w:marBottom w:val="0"/>
          <w:divBdr>
            <w:top w:val="none" w:sz="0" w:space="0" w:color="auto"/>
            <w:left w:val="none" w:sz="0" w:space="0" w:color="auto"/>
            <w:bottom w:val="none" w:sz="0" w:space="0" w:color="auto"/>
            <w:right w:val="none" w:sz="0" w:space="0" w:color="auto"/>
          </w:divBdr>
        </w:div>
        <w:div w:id="1891959523">
          <w:marLeft w:val="0"/>
          <w:marRight w:val="0"/>
          <w:marTop w:val="0"/>
          <w:marBottom w:val="0"/>
          <w:divBdr>
            <w:top w:val="none" w:sz="0" w:space="0" w:color="auto"/>
            <w:left w:val="none" w:sz="0" w:space="0" w:color="auto"/>
            <w:bottom w:val="none" w:sz="0" w:space="0" w:color="auto"/>
            <w:right w:val="none" w:sz="0" w:space="0" w:color="auto"/>
          </w:divBdr>
        </w:div>
        <w:div w:id="2027831148">
          <w:marLeft w:val="0"/>
          <w:marRight w:val="0"/>
          <w:marTop w:val="0"/>
          <w:marBottom w:val="0"/>
          <w:divBdr>
            <w:top w:val="none" w:sz="0" w:space="0" w:color="auto"/>
            <w:left w:val="none" w:sz="0" w:space="0" w:color="auto"/>
            <w:bottom w:val="none" w:sz="0" w:space="0" w:color="auto"/>
            <w:right w:val="none" w:sz="0" w:space="0" w:color="auto"/>
          </w:divBdr>
        </w:div>
      </w:divsChild>
    </w:div>
    <w:div w:id="987707493">
      <w:bodyDiv w:val="1"/>
      <w:marLeft w:val="0"/>
      <w:marRight w:val="0"/>
      <w:marTop w:val="0"/>
      <w:marBottom w:val="0"/>
      <w:divBdr>
        <w:top w:val="none" w:sz="0" w:space="0" w:color="auto"/>
        <w:left w:val="none" w:sz="0" w:space="0" w:color="auto"/>
        <w:bottom w:val="none" w:sz="0" w:space="0" w:color="auto"/>
        <w:right w:val="none" w:sz="0" w:space="0" w:color="auto"/>
      </w:divBdr>
      <w:divsChild>
        <w:div w:id="34813544">
          <w:marLeft w:val="0"/>
          <w:marRight w:val="0"/>
          <w:marTop w:val="0"/>
          <w:marBottom w:val="0"/>
          <w:divBdr>
            <w:top w:val="none" w:sz="0" w:space="0" w:color="auto"/>
            <w:left w:val="none" w:sz="0" w:space="0" w:color="auto"/>
            <w:bottom w:val="none" w:sz="0" w:space="0" w:color="auto"/>
            <w:right w:val="none" w:sz="0" w:space="0" w:color="auto"/>
          </w:divBdr>
        </w:div>
        <w:div w:id="185414751">
          <w:marLeft w:val="0"/>
          <w:marRight w:val="0"/>
          <w:marTop w:val="0"/>
          <w:marBottom w:val="0"/>
          <w:divBdr>
            <w:top w:val="none" w:sz="0" w:space="0" w:color="auto"/>
            <w:left w:val="none" w:sz="0" w:space="0" w:color="auto"/>
            <w:bottom w:val="none" w:sz="0" w:space="0" w:color="auto"/>
            <w:right w:val="none" w:sz="0" w:space="0" w:color="auto"/>
          </w:divBdr>
        </w:div>
        <w:div w:id="283465582">
          <w:marLeft w:val="0"/>
          <w:marRight w:val="0"/>
          <w:marTop w:val="0"/>
          <w:marBottom w:val="0"/>
          <w:divBdr>
            <w:top w:val="none" w:sz="0" w:space="0" w:color="auto"/>
            <w:left w:val="none" w:sz="0" w:space="0" w:color="auto"/>
            <w:bottom w:val="none" w:sz="0" w:space="0" w:color="auto"/>
            <w:right w:val="none" w:sz="0" w:space="0" w:color="auto"/>
          </w:divBdr>
        </w:div>
        <w:div w:id="312373741">
          <w:marLeft w:val="0"/>
          <w:marRight w:val="0"/>
          <w:marTop w:val="0"/>
          <w:marBottom w:val="0"/>
          <w:divBdr>
            <w:top w:val="none" w:sz="0" w:space="0" w:color="auto"/>
            <w:left w:val="none" w:sz="0" w:space="0" w:color="auto"/>
            <w:bottom w:val="none" w:sz="0" w:space="0" w:color="auto"/>
            <w:right w:val="none" w:sz="0" w:space="0" w:color="auto"/>
          </w:divBdr>
        </w:div>
        <w:div w:id="321737079">
          <w:marLeft w:val="0"/>
          <w:marRight w:val="0"/>
          <w:marTop w:val="0"/>
          <w:marBottom w:val="0"/>
          <w:divBdr>
            <w:top w:val="none" w:sz="0" w:space="0" w:color="auto"/>
            <w:left w:val="none" w:sz="0" w:space="0" w:color="auto"/>
            <w:bottom w:val="none" w:sz="0" w:space="0" w:color="auto"/>
            <w:right w:val="none" w:sz="0" w:space="0" w:color="auto"/>
          </w:divBdr>
        </w:div>
        <w:div w:id="401879042">
          <w:marLeft w:val="0"/>
          <w:marRight w:val="0"/>
          <w:marTop w:val="0"/>
          <w:marBottom w:val="0"/>
          <w:divBdr>
            <w:top w:val="none" w:sz="0" w:space="0" w:color="auto"/>
            <w:left w:val="none" w:sz="0" w:space="0" w:color="auto"/>
            <w:bottom w:val="none" w:sz="0" w:space="0" w:color="auto"/>
            <w:right w:val="none" w:sz="0" w:space="0" w:color="auto"/>
          </w:divBdr>
        </w:div>
        <w:div w:id="414598230">
          <w:marLeft w:val="0"/>
          <w:marRight w:val="0"/>
          <w:marTop w:val="0"/>
          <w:marBottom w:val="0"/>
          <w:divBdr>
            <w:top w:val="none" w:sz="0" w:space="0" w:color="auto"/>
            <w:left w:val="none" w:sz="0" w:space="0" w:color="auto"/>
            <w:bottom w:val="none" w:sz="0" w:space="0" w:color="auto"/>
            <w:right w:val="none" w:sz="0" w:space="0" w:color="auto"/>
          </w:divBdr>
        </w:div>
        <w:div w:id="438187474">
          <w:marLeft w:val="0"/>
          <w:marRight w:val="0"/>
          <w:marTop w:val="0"/>
          <w:marBottom w:val="0"/>
          <w:divBdr>
            <w:top w:val="none" w:sz="0" w:space="0" w:color="auto"/>
            <w:left w:val="none" w:sz="0" w:space="0" w:color="auto"/>
            <w:bottom w:val="none" w:sz="0" w:space="0" w:color="auto"/>
            <w:right w:val="none" w:sz="0" w:space="0" w:color="auto"/>
          </w:divBdr>
        </w:div>
        <w:div w:id="495615328">
          <w:marLeft w:val="0"/>
          <w:marRight w:val="0"/>
          <w:marTop w:val="0"/>
          <w:marBottom w:val="0"/>
          <w:divBdr>
            <w:top w:val="none" w:sz="0" w:space="0" w:color="auto"/>
            <w:left w:val="none" w:sz="0" w:space="0" w:color="auto"/>
            <w:bottom w:val="none" w:sz="0" w:space="0" w:color="auto"/>
            <w:right w:val="none" w:sz="0" w:space="0" w:color="auto"/>
          </w:divBdr>
        </w:div>
        <w:div w:id="513686616">
          <w:marLeft w:val="0"/>
          <w:marRight w:val="0"/>
          <w:marTop w:val="0"/>
          <w:marBottom w:val="0"/>
          <w:divBdr>
            <w:top w:val="none" w:sz="0" w:space="0" w:color="auto"/>
            <w:left w:val="none" w:sz="0" w:space="0" w:color="auto"/>
            <w:bottom w:val="none" w:sz="0" w:space="0" w:color="auto"/>
            <w:right w:val="none" w:sz="0" w:space="0" w:color="auto"/>
          </w:divBdr>
        </w:div>
        <w:div w:id="544411498">
          <w:marLeft w:val="0"/>
          <w:marRight w:val="0"/>
          <w:marTop w:val="0"/>
          <w:marBottom w:val="0"/>
          <w:divBdr>
            <w:top w:val="none" w:sz="0" w:space="0" w:color="auto"/>
            <w:left w:val="none" w:sz="0" w:space="0" w:color="auto"/>
            <w:bottom w:val="none" w:sz="0" w:space="0" w:color="auto"/>
            <w:right w:val="none" w:sz="0" w:space="0" w:color="auto"/>
          </w:divBdr>
        </w:div>
        <w:div w:id="672072491">
          <w:marLeft w:val="0"/>
          <w:marRight w:val="0"/>
          <w:marTop w:val="0"/>
          <w:marBottom w:val="0"/>
          <w:divBdr>
            <w:top w:val="none" w:sz="0" w:space="0" w:color="auto"/>
            <w:left w:val="none" w:sz="0" w:space="0" w:color="auto"/>
            <w:bottom w:val="none" w:sz="0" w:space="0" w:color="auto"/>
            <w:right w:val="none" w:sz="0" w:space="0" w:color="auto"/>
          </w:divBdr>
        </w:div>
        <w:div w:id="833372396">
          <w:marLeft w:val="0"/>
          <w:marRight w:val="0"/>
          <w:marTop w:val="0"/>
          <w:marBottom w:val="0"/>
          <w:divBdr>
            <w:top w:val="none" w:sz="0" w:space="0" w:color="auto"/>
            <w:left w:val="none" w:sz="0" w:space="0" w:color="auto"/>
            <w:bottom w:val="none" w:sz="0" w:space="0" w:color="auto"/>
            <w:right w:val="none" w:sz="0" w:space="0" w:color="auto"/>
          </w:divBdr>
        </w:div>
        <w:div w:id="908002161">
          <w:marLeft w:val="0"/>
          <w:marRight w:val="0"/>
          <w:marTop w:val="0"/>
          <w:marBottom w:val="0"/>
          <w:divBdr>
            <w:top w:val="none" w:sz="0" w:space="0" w:color="auto"/>
            <w:left w:val="none" w:sz="0" w:space="0" w:color="auto"/>
            <w:bottom w:val="none" w:sz="0" w:space="0" w:color="auto"/>
            <w:right w:val="none" w:sz="0" w:space="0" w:color="auto"/>
          </w:divBdr>
        </w:div>
        <w:div w:id="908342109">
          <w:marLeft w:val="0"/>
          <w:marRight w:val="0"/>
          <w:marTop w:val="0"/>
          <w:marBottom w:val="0"/>
          <w:divBdr>
            <w:top w:val="none" w:sz="0" w:space="0" w:color="auto"/>
            <w:left w:val="none" w:sz="0" w:space="0" w:color="auto"/>
            <w:bottom w:val="none" w:sz="0" w:space="0" w:color="auto"/>
            <w:right w:val="none" w:sz="0" w:space="0" w:color="auto"/>
          </w:divBdr>
        </w:div>
        <w:div w:id="1059668481">
          <w:marLeft w:val="0"/>
          <w:marRight w:val="0"/>
          <w:marTop w:val="0"/>
          <w:marBottom w:val="0"/>
          <w:divBdr>
            <w:top w:val="none" w:sz="0" w:space="0" w:color="auto"/>
            <w:left w:val="none" w:sz="0" w:space="0" w:color="auto"/>
            <w:bottom w:val="none" w:sz="0" w:space="0" w:color="auto"/>
            <w:right w:val="none" w:sz="0" w:space="0" w:color="auto"/>
          </w:divBdr>
        </w:div>
        <w:div w:id="1064832392">
          <w:marLeft w:val="0"/>
          <w:marRight w:val="0"/>
          <w:marTop w:val="0"/>
          <w:marBottom w:val="0"/>
          <w:divBdr>
            <w:top w:val="none" w:sz="0" w:space="0" w:color="auto"/>
            <w:left w:val="none" w:sz="0" w:space="0" w:color="auto"/>
            <w:bottom w:val="none" w:sz="0" w:space="0" w:color="auto"/>
            <w:right w:val="none" w:sz="0" w:space="0" w:color="auto"/>
          </w:divBdr>
        </w:div>
        <w:div w:id="1073163797">
          <w:marLeft w:val="0"/>
          <w:marRight w:val="0"/>
          <w:marTop w:val="0"/>
          <w:marBottom w:val="0"/>
          <w:divBdr>
            <w:top w:val="none" w:sz="0" w:space="0" w:color="auto"/>
            <w:left w:val="none" w:sz="0" w:space="0" w:color="auto"/>
            <w:bottom w:val="none" w:sz="0" w:space="0" w:color="auto"/>
            <w:right w:val="none" w:sz="0" w:space="0" w:color="auto"/>
          </w:divBdr>
        </w:div>
        <w:div w:id="1100956476">
          <w:marLeft w:val="0"/>
          <w:marRight w:val="0"/>
          <w:marTop w:val="0"/>
          <w:marBottom w:val="0"/>
          <w:divBdr>
            <w:top w:val="none" w:sz="0" w:space="0" w:color="auto"/>
            <w:left w:val="none" w:sz="0" w:space="0" w:color="auto"/>
            <w:bottom w:val="none" w:sz="0" w:space="0" w:color="auto"/>
            <w:right w:val="none" w:sz="0" w:space="0" w:color="auto"/>
          </w:divBdr>
        </w:div>
        <w:div w:id="1209680083">
          <w:marLeft w:val="0"/>
          <w:marRight w:val="0"/>
          <w:marTop w:val="0"/>
          <w:marBottom w:val="0"/>
          <w:divBdr>
            <w:top w:val="none" w:sz="0" w:space="0" w:color="auto"/>
            <w:left w:val="none" w:sz="0" w:space="0" w:color="auto"/>
            <w:bottom w:val="none" w:sz="0" w:space="0" w:color="auto"/>
            <w:right w:val="none" w:sz="0" w:space="0" w:color="auto"/>
          </w:divBdr>
        </w:div>
        <w:div w:id="1240676427">
          <w:marLeft w:val="0"/>
          <w:marRight w:val="0"/>
          <w:marTop w:val="0"/>
          <w:marBottom w:val="0"/>
          <w:divBdr>
            <w:top w:val="none" w:sz="0" w:space="0" w:color="auto"/>
            <w:left w:val="none" w:sz="0" w:space="0" w:color="auto"/>
            <w:bottom w:val="none" w:sz="0" w:space="0" w:color="auto"/>
            <w:right w:val="none" w:sz="0" w:space="0" w:color="auto"/>
          </w:divBdr>
        </w:div>
        <w:div w:id="1292636185">
          <w:marLeft w:val="0"/>
          <w:marRight w:val="0"/>
          <w:marTop w:val="0"/>
          <w:marBottom w:val="0"/>
          <w:divBdr>
            <w:top w:val="none" w:sz="0" w:space="0" w:color="auto"/>
            <w:left w:val="none" w:sz="0" w:space="0" w:color="auto"/>
            <w:bottom w:val="none" w:sz="0" w:space="0" w:color="auto"/>
            <w:right w:val="none" w:sz="0" w:space="0" w:color="auto"/>
          </w:divBdr>
        </w:div>
        <w:div w:id="1337465642">
          <w:marLeft w:val="0"/>
          <w:marRight w:val="0"/>
          <w:marTop w:val="0"/>
          <w:marBottom w:val="0"/>
          <w:divBdr>
            <w:top w:val="none" w:sz="0" w:space="0" w:color="auto"/>
            <w:left w:val="none" w:sz="0" w:space="0" w:color="auto"/>
            <w:bottom w:val="none" w:sz="0" w:space="0" w:color="auto"/>
            <w:right w:val="none" w:sz="0" w:space="0" w:color="auto"/>
          </w:divBdr>
        </w:div>
        <w:div w:id="1347487983">
          <w:marLeft w:val="0"/>
          <w:marRight w:val="0"/>
          <w:marTop w:val="0"/>
          <w:marBottom w:val="0"/>
          <w:divBdr>
            <w:top w:val="none" w:sz="0" w:space="0" w:color="auto"/>
            <w:left w:val="none" w:sz="0" w:space="0" w:color="auto"/>
            <w:bottom w:val="none" w:sz="0" w:space="0" w:color="auto"/>
            <w:right w:val="none" w:sz="0" w:space="0" w:color="auto"/>
          </w:divBdr>
        </w:div>
        <w:div w:id="1494642297">
          <w:marLeft w:val="0"/>
          <w:marRight w:val="0"/>
          <w:marTop w:val="0"/>
          <w:marBottom w:val="0"/>
          <w:divBdr>
            <w:top w:val="none" w:sz="0" w:space="0" w:color="auto"/>
            <w:left w:val="none" w:sz="0" w:space="0" w:color="auto"/>
            <w:bottom w:val="none" w:sz="0" w:space="0" w:color="auto"/>
            <w:right w:val="none" w:sz="0" w:space="0" w:color="auto"/>
          </w:divBdr>
        </w:div>
        <w:div w:id="1497071107">
          <w:marLeft w:val="0"/>
          <w:marRight w:val="0"/>
          <w:marTop w:val="0"/>
          <w:marBottom w:val="0"/>
          <w:divBdr>
            <w:top w:val="none" w:sz="0" w:space="0" w:color="auto"/>
            <w:left w:val="none" w:sz="0" w:space="0" w:color="auto"/>
            <w:bottom w:val="none" w:sz="0" w:space="0" w:color="auto"/>
            <w:right w:val="none" w:sz="0" w:space="0" w:color="auto"/>
          </w:divBdr>
        </w:div>
        <w:div w:id="1502818064">
          <w:marLeft w:val="0"/>
          <w:marRight w:val="0"/>
          <w:marTop w:val="0"/>
          <w:marBottom w:val="0"/>
          <w:divBdr>
            <w:top w:val="none" w:sz="0" w:space="0" w:color="auto"/>
            <w:left w:val="none" w:sz="0" w:space="0" w:color="auto"/>
            <w:bottom w:val="none" w:sz="0" w:space="0" w:color="auto"/>
            <w:right w:val="none" w:sz="0" w:space="0" w:color="auto"/>
          </w:divBdr>
        </w:div>
        <w:div w:id="1533180503">
          <w:marLeft w:val="0"/>
          <w:marRight w:val="0"/>
          <w:marTop w:val="0"/>
          <w:marBottom w:val="0"/>
          <w:divBdr>
            <w:top w:val="none" w:sz="0" w:space="0" w:color="auto"/>
            <w:left w:val="none" w:sz="0" w:space="0" w:color="auto"/>
            <w:bottom w:val="none" w:sz="0" w:space="0" w:color="auto"/>
            <w:right w:val="none" w:sz="0" w:space="0" w:color="auto"/>
          </w:divBdr>
        </w:div>
        <w:div w:id="1643385241">
          <w:marLeft w:val="0"/>
          <w:marRight w:val="0"/>
          <w:marTop w:val="0"/>
          <w:marBottom w:val="0"/>
          <w:divBdr>
            <w:top w:val="none" w:sz="0" w:space="0" w:color="auto"/>
            <w:left w:val="none" w:sz="0" w:space="0" w:color="auto"/>
            <w:bottom w:val="none" w:sz="0" w:space="0" w:color="auto"/>
            <w:right w:val="none" w:sz="0" w:space="0" w:color="auto"/>
          </w:divBdr>
        </w:div>
        <w:div w:id="1663116498">
          <w:marLeft w:val="0"/>
          <w:marRight w:val="0"/>
          <w:marTop w:val="0"/>
          <w:marBottom w:val="0"/>
          <w:divBdr>
            <w:top w:val="none" w:sz="0" w:space="0" w:color="auto"/>
            <w:left w:val="none" w:sz="0" w:space="0" w:color="auto"/>
            <w:bottom w:val="none" w:sz="0" w:space="0" w:color="auto"/>
            <w:right w:val="none" w:sz="0" w:space="0" w:color="auto"/>
          </w:divBdr>
        </w:div>
        <w:div w:id="1726759077">
          <w:marLeft w:val="0"/>
          <w:marRight w:val="0"/>
          <w:marTop w:val="0"/>
          <w:marBottom w:val="0"/>
          <w:divBdr>
            <w:top w:val="none" w:sz="0" w:space="0" w:color="auto"/>
            <w:left w:val="none" w:sz="0" w:space="0" w:color="auto"/>
            <w:bottom w:val="none" w:sz="0" w:space="0" w:color="auto"/>
            <w:right w:val="none" w:sz="0" w:space="0" w:color="auto"/>
          </w:divBdr>
        </w:div>
        <w:div w:id="1847670824">
          <w:marLeft w:val="0"/>
          <w:marRight w:val="0"/>
          <w:marTop w:val="0"/>
          <w:marBottom w:val="0"/>
          <w:divBdr>
            <w:top w:val="none" w:sz="0" w:space="0" w:color="auto"/>
            <w:left w:val="none" w:sz="0" w:space="0" w:color="auto"/>
            <w:bottom w:val="none" w:sz="0" w:space="0" w:color="auto"/>
            <w:right w:val="none" w:sz="0" w:space="0" w:color="auto"/>
          </w:divBdr>
        </w:div>
        <w:div w:id="2046754848">
          <w:marLeft w:val="0"/>
          <w:marRight w:val="0"/>
          <w:marTop w:val="0"/>
          <w:marBottom w:val="0"/>
          <w:divBdr>
            <w:top w:val="none" w:sz="0" w:space="0" w:color="auto"/>
            <w:left w:val="none" w:sz="0" w:space="0" w:color="auto"/>
            <w:bottom w:val="none" w:sz="0" w:space="0" w:color="auto"/>
            <w:right w:val="none" w:sz="0" w:space="0" w:color="auto"/>
          </w:divBdr>
        </w:div>
      </w:divsChild>
    </w:div>
    <w:div w:id="1161505094">
      <w:bodyDiv w:val="1"/>
      <w:marLeft w:val="0"/>
      <w:marRight w:val="0"/>
      <w:marTop w:val="0"/>
      <w:marBottom w:val="0"/>
      <w:divBdr>
        <w:top w:val="none" w:sz="0" w:space="0" w:color="auto"/>
        <w:left w:val="none" w:sz="0" w:space="0" w:color="auto"/>
        <w:bottom w:val="none" w:sz="0" w:space="0" w:color="auto"/>
        <w:right w:val="none" w:sz="0" w:space="0" w:color="auto"/>
      </w:divBdr>
      <w:divsChild>
        <w:div w:id="1319773270">
          <w:marLeft w:val="0"/>
          <w:marRight w:val="0"/>
          <w:marTop w:val="72"/>
          <w:marBottom w:val="0"/>
          <w:divBdr>
            <w:top w:val="none" w:sz="0" w:space="0" w:color="auto"/>
            <w:left w:val="none" w:sz="0" w:space="0" w:color="auto"/>
            <w:bottom w:val="none" w:sz="0" w:space="0" w:color="auto"/>
            <w:right w:val="none" w:sz="0" w:space="0" w:color="auto"/>
          </w:divBdr>
        </w:div>
        <w:div w:id="2087221954">
          <w:marLeft w:val="0"/>
          <w:marRight w:val="0"/>
          <w:marTop w:val="72"/>
          <w:marBottom w:val="0"/>
          <w:divBdr>
            <w:top w:val="none" w:sz="0" w:space="0" w:color="auto"/>
            <w:left w:val="none" w:sz="0" w:space="0" w:color="auto"/>
            <w:bottom w:val="none" w:sz="0" w:space="0" w:color="auto"/>
            <w:right w:val="none" w:sz="0" w:space="0" w:color="auto"/>
          </w:divBdr>
        </w:div>
        <w:div w:id="605626015">
          <w:marLeft w:val="0"/>
          <w:marRight w:val="0"/>
          <w:marTop w:val="72"/>
          <w:marBottom w:val="0"/>
          <w:divBdr>
            <w:top w:val="none" w:sz="0" w:space="0" w:color="auto"/>
            <w:left w:val="none" w:sz="0" w:space="0" w:color="auto"/>
            <w:bottom w:val="none" w:sz="0" w:space="0" w:color="auto"/>
            <w:right w:val="none" w:sz="0" w:space="0" w:color="auto"/>
          </w:divBdr>
        </w:div>
        <w:div w:id="1206331142">
          <w:marLeft w:val="0"/>
          <w:marRight w:val="0"/>
          <w:marTop w:val="72"/>
          <w:marBottom w:val="0"/>
          <w:divBdr>
            <w:top w:val="none" w:sz="0" w:space="0" w:color="auto"/>
            <w:left w:val="none" w:sz="0" w:space="0" w:color="auto"/>
            <w:bottom w:val="none" w:sz="0" w:space="0" w:color="auto"/>
            <w:right w:val="none" w:sz="0" w:space="0" w:color="auto"/>
          </w:divBdr>
        </w:div>
        <w:div w:id="468743411">
          <w:marLeft w:val="0"/>
          <w:marRight w:val="0"/>
          <w:marTop w:val="72"/>
          <w:marBottom w:val="0"/>
          <w:divBdr>
            <w:top w:val="none" w:sz="0" w:space="0" w:color="auto"/>
            <w:left w:val="none" w:sz="0" w:space="0" w:color="auto"/>
            <w:bottom w:val="none" w:sz="0" w:space="0" w:color="auto"/>
            <w:right w:val="none" w:sz="0" w:space="0" w:color="auto"/>
          </w:divBdr>
        </w:div>
      </w:divsChild>
    </w:div>
    <w:div w:id="1219973963">
      <w:bodyDiv w:val="1"/>
      <w:marLeft w:val="0"/>
      <w:marRight w:val="0"/>
      <w:marTop w:val="0"/>
      <w:marBottom w:val="0"/>
      <w:divBdr>
        <w:top w:val="none" w:sz="0" w:space="0" w:color="auto"/>
        <w:left w:val="none" w:sz="0" w:space="0" w:color="auto"/>
        <w:bottom w:val="none" w:sz="0" w:space="0" w:color="auto"/>
        <w:right w:val="none" w:sz="0" w:space="0" w:color="auto"/>
      </w:divBdr>
      <w:divsChild>
        <w:div w:id="52626652">
          <w:marLeft w:val="0"/>
          <w:marRight w:val="0"/>
          <w:marTop w:val="0"/>
          <w:marBottom w:val="0"/>
          <w:divBdr>
            <w:top w:val="none" w:sz="0" w:space="0" w:color="auto"/>
            <w:left w:val="none" w:sz="0" w:space="0" w:color="auto"/>
            <w:bottom w:val="none" w:sz="0" w:space="0" w:color="auto"/>
            <w:right w:val="none" w:sz="0" w:space="0" w:color="auto"/>
          </w:divBdr>
        </w:div>
        <w:div w:id="954558130">
          <w:marLeft w:val="0"/>
          <w:marRight w:val="0"/>
          <w:marTop w:val="0"/>
          <w:marBottom w:val="0"/>
          <w:divBdr>
            <w:top w:val="none" w:sz="0" w:space="0" w:color="auto"/>
            <w:left w:val="none" w:sz="0" w:space="0" w:color="auto"/>
            <w:bottom w:val="none" w:sz="0" w:space="0" w:color="auto"/>
            <w:right w:val="none" w:sz="0" w:space="0" w:color="auto"/>
          </w:divBdr>
        </w:div>
        <w:div w:id="1671328411">
          <w:marLeft w:val="0"/>
          <w:marRight w:val="0"/>
          <w:marTop w:val="0"/>
          <w:marBottom w:val="0"/>
          <w:divBdr>
            <w:top w:val="none" w:sz="0" w:space="0" w:color="auto"/>
            <w:left w:val="none" w:sz="0" w:space="0" w:color="auto"/>
            <w:bottom w:val="none" w:sz="0" w:space="0" w:color="auto"/>
            <w:right w:val="none" w:sz="0" w:space="0" w:color="auto"/>
          </w:divBdr>
        </w:div>
        <w:div w:id="1980956945">
          <w:marLeft w:val="0"/>
          <w:marRight w:val="0"/>
          <w:marTop w:val="0"/>
          <w:marBottom w:val="0"/>
          <w:divBdr>
            <w:top w:val="none" w:sz="0" w:space="0" w:color="auto"/>
            <w:left w:val="none" w:sz="0" w:space="0" w:color="auto"/>
            <w:bottom w:val="none" w:sz="0" w:space="0" w:color="auto"/>
            <w:right w:val="none" w:sz="0" w:space="0" w:color="auto"/>
          </w:divBdr>
        </w:div>
        <w:div w:id="2050254575">
          <w:marLeft w:val="0"/>
          <w:marRight w:val="0"/>
          <w:marTop w:val="0"/>
          <w:marBottom w:val="0"/>
          <w:divBdr>
            <w:top w:val="none" w:sz="0" w:space="0" w:color="auto"/>
            <w:left w:val="none" w:sz="0" w:space="0" w:color="auto"/>
            <w:bottom w:val="none" w:sz="0" w:space="0" w:color="auto"/>
            <w:right w:val="none" w:sz="0" w:space="0" w:color="auto"/>
          </w:divBdr>
        </w:div>
        <w:div w:id="2142913982">
          <w:marLeft w:val="0"/>
          <w:marRight w:val="0"/>
          <w:marTop w:val="0"/>
          <w:marBottom w:val="0"/>
          <w:divBdr>
            <w:top w:val="none" w:sz="0" w:space="0" w:color="auto"/>
            <w:left w:val="none" w:sz="0" w:space="0" w:color="auto"/>
            <w:bottom w:val="none" w:sz="0" w:space="0" w:color="auto"/>
            <w:right w:val="none" w:sz="0" w:space="0" w:color="auto"/>
          </w:divBdr>
        </w:div>
      </w:divsChild>
    </w:div>
    <w:div w:id="1308516015">
      <w:bodyDiv w:val="1"/>
      <w:marLeft w:val="0"/>
      <w:marRight w:val="0"/>
      <w:marTop w:val="0"/>
      <w:marBottom w:val="0"/>
      <w:divBdr>
        <w:top w:val="none" w:sz="0" w:space="0" w:color="auto"/>
        <w:left w:val="none" w:sz="0" w:space="0" w:color="auto"/>
        <w:bottom w:val="none" w:sz="0" w:space="0" w:color="auto"/>
        <w:right w:val="none" w:sz="0" w:space="0" w:color="auto"/>
      </w:divBdr>
    </w:div>
    <w:div w:id="1445735793">
      <w:bodyDiv w:val="1"/>
      <w:marLeft w:val="0"/>
      <w:marRight w:val="0"/>
      <w:marTop w:val="0"/>
      <w:marBottom w:val="0"/>
      <w:divBdr>
        <w:top w:val="none" w:sz="0" w:space="0" w:color="auto"/>
        <w:left w:val="none" w:sz="0" w:space="0" w:color="auto"/>
        <w:bottom w:val="none" w:sz="0" w:space="0" w:color="auto"/>
        <w:right w:val="none" w:sz="0" w:space="0" w:color="auto"/>
      </w:divBdr>
      <w:divsChild>
        <w:div w:id="898131475">
          <w:marLeft w:val="0"/>
          <w:marRight w:val="0"/>
          <w:marTop w:val="0"/>
          <w:marBottom w:val="195"/>
          <w:divBdr>
            <w:top w:val="single" w:sz="2" w:space="0" w:color="E5E7EB"/>
            <w:left w:val="single" w:sz="2" w:space="0" w:color="E5E7EB"/>
            <w:bottom w:val="single" w:sz="2" w:space="0" w:color="E5E7EB"/>
            <w:right w:val="single" w:sz="2" w:space="0" w:color="E5E7EB"/>
          </w:divBdr>
          <w:divsChild>
            <w:div w:id="12273055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8985151">
          <w:marLeft w:val="0"/>
          <w:marRight w:val="0"/>
          <w:marTop w:val="0"/>
          <w:marBottom w:val="195"/>
          <w:divBdr>
            <w:top w:val="single" w:sz="2" w:space="0" w:color="E5E7EB"/>
            <w:left w:val="single" w:sz="2" w:space="0" w:color="E5E7EB"/>
            <w:bottom w:val="single" w:sz="2" w:space="0" w:color="E5E7EB"/>
            <w:right w:val="single" w:sz="2" w:space="0" w:color="E5E7EB"/>
          </w:divBdr>
          <w:divsChild>
            <w:div w:id="392586602">
              <w:marLeft w:val="0"/>
              <w:marRight w:val="0"/>
              <w:marTop w:val="0"/>
              <w:marBottom w:val="0"/>
              <w:divBdr>
                <w:top w:val="single" w:sz="2" w:space="0" w:color="E5E7EB"/>
                <w:left w:val="single" w:sz="2" w:space="0" w:color="E5E7EB"/>
                <w:bottom w:val="single" w:sz="2" w:space="0" w:color="E5E7EB"/>
                <w:right w:val="single" w:sz="2" w:space="0" w:color="E5E7EB"/>
              </w:divBdr>
            </w:div>
            <w:div w:id="8133298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3076769">
          <w:marLeft w:val="0"/>
          <w:marRight w:val="0"/>
          <w:marTop w:val="0"/>
          <w:marBottom w:val="195"/>
          <w:divBdr>
            <w:top w:val="single" w:sz="2" w:space="0" w:color="E5E7EB"/>
            <w:left w:val="single" w:sz="2" w:space="0" w:color="E5E7EB"/>
            <w:bottom w:val="single" w:sz="2" w:space="0" w:color="E5E7EB"/>
            <w:right w:val="single" w:sz="2" w:space="0" w:color="E5E7EB"/>
          </w:divBdr>
          <w:divsChild>
            <w:div w:id="1697151032">
              <w:marLeft w:val="0"/>
              <w:marRight w:val="0"/>
              <w:marTop w:val="0"/>
              <w:marBottom w:val="0"/>
              <w:divBdr>
                <w:top w:val="single" w:sz="2" w:space="0" w:color="E5E7EB"/>
                <w:left w:val="single" w:sz="2" w:space="0" w:color="E5E7EB"/>
                <w:bottom w:val="single" w:sz="2" w:space="0" w:color="E5E7EB"/>
                <w:right w:val="single" w:sz="2" w:space="0" w:color="E5E7EB"/>
              </w:divBdr>
            </w:div>
            <w:div w:id="7426079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3895335">
          <w:marLeft w:val="0"/>
          <w:marRight w:val="0"/>
          <w:marTop w:val="0"/>
          <w:marBottom w:val="0"/>
          <w:divBdr>
            <w:top w:val="single" w:sz="2" w:space="0" w:color="E5E7EB"/>
            <w:left w:val="single" w:sz="2" w:space="0" w:color="E5E7EB"/>
            <w:bottom w:val="single" w:sz="2" w:space="0" w:color="E5E7EB"/>
            <w:right w:val="single" w:sz="2" w:space="0" w:color="E5E7EB"/>
          </w:divBdr>
          <w:divsChild>
            <w:div w:id="148593789">
              <w:marLeft w:val="0"/>
              <w:marRight w:val="0"/>
              <w:marTop w:val="0"/>
              <w:marBottom w:val="0"/>
              <w:divBdr>
                <w:top w:val="single" w:sz="2" w:space="0" w:color="E5E7EB"/>
                <w:left w:val="single" w:sz="2" w:space="0" w:color="E5E7EB"/>
                <w:bottom w:val="single" w:sz="2" w:space="0" w:color="E5E7EB"/>
                <w:right w:val="single" w:sz="2" w:space="0" w:color="E5E7EB"/>
              </w:divBdr>
            </w:div>
            <w:div w:id="12739032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4186983">
      <w:bodyDiv w:val="1"/>
      <w:marLeft w:val="0"/>
      <w:marRight w:val="0"/>
      <w:marTop w:val="0"/>
      <w:marBottom w:val="0"/>
      <w:divBdr>
        <w:top w:val="none" w:sz="0" w:space="0" w:color="auto"/>
        <w:left w:val="none" w:sz="0" w:space="0" w:color="auto"/>
        <w:bottom w:val="none" w:sz="0" w:space="0" w:color="auto"/>
        <w:right w:val="none" w:sz="0" w:space="0" w:color="auto"/>
      </w:divBdr>
    </w:div>
    <w:div w:id="1787046020">
      <w:bodyDiv w:val="1"/>
      <w:marLeft w:val="0"/>
      <w:marRight w:val="0"/>
      <w:marTop w:val="0"/>
      <w:marBottom w:val="0"/>
      <w:divBdr>
        <w:top w:val="none" w:sz="0" w:space="0" w:color="auto"/>
        <w:left w:val="none" w:sz="0" w:space="0" w:color="auto"/>
        <w:bottom w:val="none" w:sz="0" w:space="0" w:color="auto"/>
        <w:right w:val="none" w:sz="0" w:space="0" w:color="auto"/>
      </w:divBdr>
    </w:div>
    <w:div w:id="1904558444">
      <w:bodyDiv w:val="1"/>
      <w:marLeft w:val="0"/>
      <w:marRight w:val="0"/>
      <w:marTop w:val="0"/>
      <w:marBottom w:val="0"/>
      <w:divBdr>
        <w:top w:val="none" w:sz="0" w:space="0" w:color="auto"/>
        <w:left w:val="none" w:sz="0" w:space="0" w:color="auto"/>
        <w:bottom w:val="none" w:sz="0" w:space="0" w:color="auto"/>
        <w:right w:val="none" w:sz="0" w:space="0" w:color="auto"/>
      </w:divBdr>
      <w:divsChild>
        <w:div w:id="314262210">
          <w:marLeft w:val="0"/>
          <w:marRight w:val="0"/>
          <w:marTop w:val="0"/>
          <w:marBottom w:val="0"/>
          <w:divBdr>
            <w:top w:val="none" w:sz="0" w:space="0" w:color="auto"/>
            <w:left w:val="none" w:sz="0" w:space="0" w:color="auto"/>
            <w:bottom w:val="none" w:sz="0" w:space="0" w:color="auto"/>
            <w:right w:val="none" w:sz="0" w:space="0" w:color="auto"/>
          </w:divBdr>
        </w:div>
        <w:div w:id="535508833">
          <w:marLeft w:val="0"/>
          <w:marRight w:val="0"/>
          <w:marTop w:val="0"/>
          <w:marBottom w:val="0"/>
          <w:divBdr>
            <w:top w:val="none" w:sz="0" w:space="0" w:color="auto"/>
            <w:left w:val="none" w:sz="0" w:space="0" w:color="auto"/>
            <w:bottom w:val="none" w:sz="0" w:space="0" w:color="auto"/>
            <w:right w:val="none" w:sz="0" w:space="0" w:color="auto"/>
          </w:divBdr>
        </w:div>
        <w:div w:id="771314404">
          <w:marLeft w:val="0"/>
          <w:marRight w:val="0"/>
          <w:marTop w:val="0"/>
          <w:marBottom w:val="0"/>
          <w:divBdr>
            <w:top w:val="none" w:sz="0" w:space="0" w:color="auto"/>
            <w:left w:val="none" w:sz="0" w:space="0" w:color="auto"/>
            <w:bottom w:val="none" w:sz="0" w:space="0" w:color="auto"/>
            <w:right w:val="none" w:sz="0" w:space="0" w:color="auto"/>
          </w:divBdr>
        </w:div>
        <w:div w:id="947421092">
          <w:marLeft w:val="0"/>
          <w:marRight w:val="0"/>
          <w:marTop w:val="0"/>
          <w:marBottom w:val="0"/>
          <w:divBdr>
            <w:top w:val="none" w:sz="0" w:space="0" w:color="auto"/>
            <w:left w:val="none" w:sz="0" w:space="0" w:color="auto"/>
            <w:bottom w:val="none" w:sz="0" w:space="0" w:color="auto"/>
            <w:right w:val="none" w:sz="0" w:space="0" w:color="auto"/>
          </w:divBdr>
        </w:div>
        <w:div w:id="1265531523">
          <w:marLeft w:val="0"/>
          <w:marRight w:val="0"/>
          <w:marTop w:val="0"/>
          <w:marBottom w:val="0"/>
          <w:divBdr>
            <w:top w:val="none" w:sz="0" w:space="0" w:color="auto"/>
            <w:left w:val="none" w:sz="0" w:space="0" w:color="auto"/>
            <w:bottom w:val="none" w:sz="0" w:space="0" w:color="auto"/>
            <w:right w:val="none" w:sz="0" w:space="0" w:color="auto"/>
          </w:divBdr>
        </w:div>
      </w:divsChild>
    </w:div>
    <w:div w:id="1929728458">
      <w:bodyDiv w:val="1"/>
      <w:marLeft w:val="0"/>
      <w:marRight w:val="0"/>
      <w:marTop w:val="0"/>
      <w:marBottom w:val="0"/>
      <w:divBdr>
        <w:top w:val="none" w:sz="0" w:space="0" w:color="auto"/>
        <w:left w:val="none" w:sz="0" w:space="0" w:color="auto"/>
        <w:bottom w:val="none" w:sz="0" w:space="0" w:color="auto"/>
        <w:right w:val="none" w:sz="0" w:space="0" w:color="auto"/>
      </w:divBdr>
    </w:div>
    <w:div w:id="1981377919">
      <w:bodyDiv w:val="1"/>
      <w:marLeft w:val="0"/>
      <w:marRight w:val="0"/>
      <w:marTop w:val="0"/>
      <w:marBottom w:val="0"/>
      <w:divBdr>
        <w:top w:val="none" w:sz="0" w:space="0" w:color="auto"/>
        <w:left w:val="none" w:sz="0" w:space="0" w:color="auto"/>
        <w:bottom w:val="none" w:sz="0" w:space="0" w:color="auto"/>
        <w:right w:val="none" w:sz="0" w:space="0" w:color="auto"/>
      </w:divBdr>
      <w:divsChild>
        <w:div w:id="79065676">
          <w:marLeft w:val="0"/>
          <w:marRight w:val="0"/>
          <w:marTop w:val="0"/>
          <w:marBottom w:val="0"/>
          <w:divBdr>
            <w:top w:val="none" w:sz="0" w:space="0" w:color="auto"/>
            <w:left w:val="none" w:sz="0" w:space="0" w:color="auto"/>
            <w:bottom w:val="none" w:sz="0" w:space="0" w:color="auto"/>
            <w:right w:val="none" w:sz="0" w:space="0" w:color="auto"/>
          </w:divBdr>
        </w:div>
        <w:div w:id="99764704">
          <w:marLeft w:val="0"/>
          <w:marRight w:val="0"/>
          <w:marTop w:val="0"/>
          <w:marBottom w:val="0"/>
          <w:divBdr>
            <w:top w:val="none" w:sz="0" w:space="0" w:color="auto"/>
            <w:left w:val="none" w:sz="0" w:space="0" w:color="auto"/>
            <w:bottom w:val="none" w:sz="0" w:space="0" w:color="auto"/>
            <w:right w:val="none" w:sz="0" w:space="0" w:color="auto"/>
          </w:divBdr>
        </w:div>
        <w:div w:id="119501016">
          <w:marLeft w:val="0"/>
          <w:marRight w:val="0"/>
          <w:marTop w:val="0"/>
          <w:marBottom w:val="0"/>
          <w:divBdr>
            <w:top w:val="none" w:sz="0" w:space="0" w:color="auto"/>
            <w:left w:val="none" w:sz="0" w:space="0" w:color="auto"/>
            <w:bottom w:val="none" w:sz="0" w:space="0" w:color="auto"/>
            <w:right w:val="none" w:sz="0" w:space="0" w:color="auto"/>
          </w:divBdr>
        </w:div>
        <w:div w:id="342440292">
          <w:marLeft w:val="0"/>
          <w:marRight w:val="0"/>
          <w:marTop w:val="0"/>
          <w:marBottom w:val="0"/>
          <w:divBdr>
            <w:top w:val="none" w:sz="0" w:space="0" w:color="auto"/>
            <w:left w:val="none" w:sz="0" w:space="0" w:color="auto"/>
            <w:bottom w:val="none" w:sz="0" w:space="0" w:color="auto"/>
            <w:right w:val="none" w:sz="0" w:space="0" w:color="auto"/>
          </w:divBdr>
        </w:div>
        <w:div w:id="379982154">
          <w:marLeft w:val="0"/>
          <w:marRight w:val="0"/>
          <w:marTop w:val="0"/>
          <w:marBottom w:val="0"/>
          <w:divBdr>
            <w:top w:val="none" w:sz="0" w:space="0" w:color="auto"/>
            <w:left w:val="none" w:sz="0" w:space="0" w:color="auto"/>
            <w:bottom w:val="none" w:sz="0" w:space="0" w:color="auto"/>
            <w:right w:val="none" w:sz="0" w:space="0" w:color="auto"/>
          </w:divBdr>
        </w:div>
        <w:div w:id="540553451">
          <w:marLeft w:val="0"/>
          <w:marRight w:val="0"/>
          <w:marTop w:val="0"/>
          <w:marBottom w:val="0"/>
          <w:divBdr>
            <w:top w:val="none" w:sz="0" w:space="0" w:color="auto"/>
            <w:left w:val="none" w:sz="0" w:space="0" w:color="auto"/>
            <w:bottom w:val="none" w:sz="0" w:space="0" w:color="auto"/>
            <w:right w:val="none" w:sz="0" w:space="0" w:color="auto"/>
          </w:divBdr>
        </w:div>
        <w:div w:id="583497289">
          <w:marLeft w:val="0"/>
          <w:marRight w:val="0"/>
          <w:marTop w:val="0"/>
          <w:marBottom w:val="0"/>
          <w:divBdr>
            <w:top w:val="none" w:sz="0" w:space="0" w:color="auto"/>
            <w:left w:val="none" w:sz="0" w:space="0" w:color="auto"/>
            <w:bottom w:val="none" w:sz="0" w:space="0" w:color="auto"/>
            <w:right w:val="none" w:sz="0" w:space="0" w:color="auto"/>
          </w:divBdr>
        </w:div>
        <w:div w:id="635640954">
          <w:marLeft w:val="0"/>
          <w:marRight w:val="0"/>
          <w:marTop w:val="0"/>
          <w:marBottom w:val="0"/>
          <w:divBdr>
            <w:top w:val="none" w:sz="0" w:space="0" w:color="auto"/>
            <w:left w:val="none" w:sz="0" w:space="0" w:color="auto"/>
            <w:bottom w:val="none" w:sz="0" w:space="0" w:color="auto"/>
            <w:right w:val="none" w:sz="0" w:space="0" w:color="auto"/>
          </w:divBdr>
        </w:div>
        <w:div w:id="1037269297">
          <w:marLeft w:val="0"/>
          <w:marRight w:val="0"/>
          <w:marTop w:val="0"/>
          <w:marBottom w:val="0"/>
          <w:divBdr>
            <w:top w:val="none" w:sz="0" w:space="0" w:color="auto"/>
            <w:left w:val="none" w:sz="0" w:space="0" w:color="auto"/>
            <w:bottom w:val="none" w:sz="0" w:space="0" w:color="auto"/>
            <w:right w:val="none" w:sz="0" w:space="0" w:color="auto"/>
          </w:divBdr>
        </w:div>
        <w:div w:id="1094671004">
          <w:marLeft w:val="0"/>
          <w:marRight w:val="0"/>
          <w:marTop w:val="0"/>
          <w:marBottom w:val="0"/>
          <w:divBdr>
            <w:top w:val="none" w:sz="0" w:space="0" w:color="auto"/>
            <w:left w:val="none" w:sz="0" w:space="0" w:color="auto"/>
            <w:bottom w:val="none" w:sz="0" w:space="0" w:color="auto"/>
            <w:right w:val="none" w:sz="0" w:space="0" w:color="auto"/>
          </w:divBdr>
        </w:div>
        <w:div w:id="1101608832">
          <w:marLeft w:val="0"/>
          <w:marRight w:val="0"/>
          <w:marTop w:val="0"/>
          <w:marBottom w:val="0"/>
          <w:divBdr>
            <w:top w:val="none" w:sz="0" w:space="0" w:color="auto"/>
            <w:left w:val="none" w:sz="0" w:space="0" w:color="auto"/>
            <w:bottom w:val="none" w:sz="0" w:space="0" w:color="auto"/>
            <w:right w:val="none" w:sz="0" w:space="0" w:color="auto"/>
          </w:divBdr>
        </w:div>
        <w:div w:id="1140998384">
          <w:marLeft w:val="0"/>
          <w:marRight w:val="0"/>
          <w:marTop w:val="0"/>
          <w:marBottom w:val="0"/>
          <w:divBdr>
            <w:top w:val="none" w:sz="0" w:space="0" w:color="auto"/>
            <w:left w:val="none" w:sz="0" w:space="0" w:color="auto"/>
            <w:bottom w:val="none" w:sz="0" w:space="0" w:color="auto"/>
            <w:right w:val="none" w:sz="0" w:space="0" w:color="auto"/>
          </w:divBdr>
        </w:div>
        <w:div w:id="1194347401">
          <w:marLeft w:val="0"/>
          <w:marRight w:val="0"/>
          <w:marTop w:val="0"/>
          <w:marBottom w:val="0"/>
          <w:divBdr>
            <w:top w:val="none" w:sz="0" w:space="0" w:color="auto"/>
            <w:left w:val="none" w:sz="0" w:space="0" w:color="auto"/>
            <w:bottom w:val="none" w:sz="0" w:space="0" w:color="auto"/>
            <w:right w:val="none" w:sz="0" w:space="0" w:color="auto"/>
          </w:divBdr>
        </w:div>
        <w:div w:id="1232305408">
          <w:marLeft w:val="0"/>
          <w:marRight w:val="0"/>
          <w:marTop w:val="0"/>
          <w:marBottom w:val="0"/>
          <w:divBdr>
            <w:top w:val="none" w:sz="0" w:space="0" w:color="auto"/>
            <w:left w:val="none" w:sz="0" w:space="0" w:color="auto"/>
            <w:bottom w:val="none" w:sz="0" w:space="0" w:color="auto"/>
            <w:right w:val="none" w:sz="0" w:space="0" w:color="auto"/>
          </w:divBdr>
        </w:div>
        <w:div w:id="1262297729">
          <w:marLeft w:val="0"/>
          <w:marRight w:val="0"/>
          <w:marTop w:val="0"/>
          <w:marBottom w:val="0"/>
          <w:divBdr>
            <w:top w:val="none" w:sz="0" w:space="0" w:color="auto"/>
            <w:left w:val="none" w:sz="0" w:space="0" w:color="auto"/>
            <w:bottom w:val="none" w:sz="0" w:space="0" w:color="auto"/>
            <w:right w:val="none" w:sz="0" w:space="0" w:color="auto"/>
          </w:divBdr>
        </w:div>
        <w:div w:id="1304119051">
          <w:marLeft w:val="0"/>
          <w:marRight w:val="0"/>
          <w:marTop w:val="0"/>
          <w:marBottom w:val="0"/>
          <w:divBdr>
            <w:top w:val="none" w:sz="0" w:space="0" w:color="auto"/>
            <w:left w:val="none" w:sz="0" w:space="0" w:color="auto"/>
            <w:bottom w:val="none" w:sz="0" w:space="0" w:color="auto"/>
            <w:right w:val="none" w:sz="0" w:space="0" w:color="auto"/>
          </w:divBdr>
        </w:div>
        <w:div w:id="1398286863">
          <w:marLeft w:val="0"/>
          <w:marRight w:val="0"/>
          <w:marTop w:val="0"/>
          <w:marBottom w:val="0"/>
          <w:divBdr>
            <w:top w:val="none" w:sz="0" w:space="0" w:color="auto"/>
            <w:left w:val="none" w:sz="0" w:space="0" w:color="auto"/>
            <w:bottom w:val="none" w:sz="0" w:space="0" w:color="auto"/>
            <w:right w:val="none" w:sz="0" w:space="0" w:color="auto"/>
          </w:divBdr>
        </w:div>
        <w:div w:id="1400635686">
          <w:marLeft w:val="0"/>
          <w:marRight w:val="0"/>
          <w:marTop w:val="0"/>
          <w:marBottom w:val="0"/>
          <w:divBdr>
            <w:top w:val="none" w:sz="0" w:space="0" w:color="auto"/>
            <w:left w:val="none" w:sz="0" w:space="0" w:color="auto"/>
            <w:bottom w:val="none" w:sz="0" w:space="0" w:color="auto"/>
            <w:right w:val="none" w:sz="0" w:space="0" w:color="auto"/>
          </w:divBdr>
        </w:div>
        <w:div w:id="1932473782">
          <w:marLeft w:val="0"/>
          <w:marRight w:val="0"/>
          <w:marTop w:val="0"/>
          <w:marBottom w:val="0"/>
          <w:divBdr>
            <w:top w:val="none" w:sz="0" w:space="0" w:color="auto"/>
            <w:left w:val="none" w:sz="0" w:space="0" w:color="auto"/>
            <w:bottom w:val="none" w:sz="0" w:space="0" w:color="auto"/>
            <w:right w:val="none" w:sz="0" w:space="0" w:color="auto"/>
          </w:divBdr>
        </w:div>
        <w:div w:id="2008246663">
          <w:marLeft w:val="0"/>
          <w:marRight w:val="0"/>
          <w:marTop w:val="0"/>
          <w:marBottom w:val="0"/>
          <w:divBdr>
            <w:top w:val="none" w:sz="0" w:space="0" w:color="auto"/>
            <w:left w:val="none" w:sz="0" w:space="0" w:color="auto"/>
            <w:bottom w:val="none" w:sz="0" w:space="0" w:color="auto"/>
            <w:right w:val="none" w:sz="0" w:space="0" w:color="auto"/>
          </w:divBdr>
        </w:div>
      </w:divsChild>
    </w:div>
    <w:div w:id="2028672398">
      <w:bodyDiv w:val="1"/>
      <w:marLeft w:val="0"/>
      <w:marRight w:val="0"/>
      <w:marTop w:val="0"/>
      <w:marBottom w:val="0"/>
      <w:divBdr>
        <w:top w:val="none" w:sz="0" w:space="0" w:color="auto"/>
        <w:left w:val="none" w:sz="0" w:space="0" w:color="auto"/>
        <w:bottom w:val="none" w:sz="0" w:space="0" w:color="auto"/>
        <w:right w:val="none" w:sz="0" w:space="0" w:color="auto"/>
      </w:divBdr>
      <w:divsChild>
        <w:div w:id="276103397">
          <w:marLeft w:val="0"/>
          <w:marRight w:val="0"/>
          <w:marTop w:val="0"/>
          <w:marBottom w:val="0"/>
          <w:divBdr>
            <w:top w:val="none" w:sz="0" w:space="0" w:color="auto"/>
            <w:left w:val="none" w:sz="0" w:space="0" w:color="auto"/>
            <w:bottom w:val="none" w:sz="0" w:space="0" w:color="auto"/>
            <w:right w:val="none" w:sz="0" w:space="0" w:color="auto"/>
          </w:divBdr>
        </w:div>
        <w:div w:id="1519154034">
          <w:marLeft w:val="0"/>
          <w:marRight w:val="0"/>
          <w:marTop w:val="0"/>
          <w:marBottom w:val="0"/>
          <w:divBdr>
            <w:top w:val="none" w:sz="0" w:space="0" w:color="auto"/>
            <w:left w:val="none" w:sz="0" w:space="0" w:color="auto"/>
            <w:bottom w:val="none" w:sz="0" w:space="0" w:color="auto"/>
            <w:right w:val="none" w:sz="0" w:space="0" w:color="auto"/>
          </w:divBdr>
        </w:div>
      </w:divsChild>
    </w:div>
    <w:div w:id="2077821632">
      <w:bodyDiv w:val="1"/>
      <w:marLeft w:val="0"/>
      <w:marRight w:val="0"/>
      <w:marTop w:val="0"/>
      <w:marBottom w:val="0"/>
      <w:divBdr>
        <w:top w:val="none" w:sz="0" w:space="0" w:color="auto"/>
        <w:left w:val="none" w:sz="0" w:space="0" w:color="auto"/>
        <w:bottom w:val="none" w:sz="0" w:space="0" w:color="auto"/>
        <w:right w:val="none" w:sz="0" w:space="0" w:color="auto"/>
      </w:divBdr>
    </w:div>
    <w:div w:id="208687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s://urait.ru/bcode/534473" TargetMode="External"/><Relationship Id="rId3" Type="http://schemas.openxmlformats.org/officeDocument/2006/relationships/styles" Target="styles.xml"/><Relationship Id="rId21" Type="http://schemas.openxmlformats.org/officeDocument/2006/relationships/hyperlink" Target="http://www.dowjones.com/factiva/int/russian.asp"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elib.fa.ru/infra/978-5-16-005020-1.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hyperlink" Target="https://www.labirint.ru/pubhouse/1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hyperlink" Target="http://www1.minfin.ru/ru/" TargetMode="External"/><Relationship Id="rId10" Type="http://schemas.openxmlformats.org/officeDocument/2006/relationships/footer" Target="footer3.xml"/><Relationship Id="rId19" Type="http://schemas.openxmlformats.org/officeDocument/2006/relationships/hyperlink" Target="https://www.labirint.ru/authors/73224/"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hyperlink" Target="https://amadeus.bvdinfo.com/version2013617/home.serv?product=amadeusn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81DBA-E0AE-4A25-8937-A5E8F95E4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33</Pages>
  <Words>8489</Words>
  <Characters>48389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USN Team</Company>
  <LinksUpToDate>false</LinksUpToDate>
  <CharactersWithSpaces>56765</CharactersWithSpaces>
  <SharedDoc>false</SharedDoc>
  <HLinks>
    <vt:vector size="168" baseType="variant">
      <vt:variant>
        <vt:i4>4980748</vt:i4>
      </vt:variant>
      <vt:variant>
        <vt:i4>144</vt:i4>
      </vt:variant>
      <vt:variant>
        <vt:i4>0</vt:i4>
      </vt:variant>
      <vt:variant>
        <vt:i4>5</vt:i4>
      </vt:variant>
      <vt:variant>
        <vt:lpwstr>http://www1.minfin.ru/ru/</vt:lpwstr>
      </vt:variant>
      <vt:variant>
        <vt:lpwstr/>
      </vt:variant>
      <vt:variant>
        <vt:i4>7995439</vt:i4>
      </vt:variant>
      <vt:variant>
        <vt:i4>141</vt:i4>
      </vt:variant>
      <vt:variant>
        <vt:i4>0</vt:i4>
      </vt:variant>
      <vt:variant>
        <vt:i4>5</vt:i4>
      </vt:variant>
      <vt:variant>
        <vt:lpwstr>https://amadeus.bvdinfo.com/version2013617/home.serv?product=amadeusneo</vt:lpwstr>
      </vt:variant>
      <vt:variant>
        <vt:lpwstr/>
      </vt:variant>
      <vt:variant>
        <vt:i4>720982</vt:i4>
      </vt:variant>
      <vt:variant>
        <vt:i4>138</vt:i4>
      </vt:variant>
      <vt:variant>
        <vt:i4>0</vt:i4>
      </vt:variant>
      <vt:variant>
        <vt:i4>5</vt:i4>
      </vt:variant>
      <vt:variant>
        <vt:lpwstr>http://www.garant.ru/</vt:lpwstr>
      </vt:variant>
      <vt:variant>
        <vt:lpwstr/>
      </vt:variant>
      <vt:variant>
        <vt:i4>1179719</vt:i4>
      </vt:variant>
      <vt:variant>
        <vt:i4>135</vt:i4>
      </vt:variant>
      <vt:variant>
        <vt:i4>0</vt:i4>
      </vt:variant>
      <vt:variant>
        <vt:i4>5</vt:i4>
      </vt:variant>
      <vt:variant>
        <vt:lpwstr>http://www.consultant.ru/</vt:lpwstr>
      </vt:variant>
      <vt:variant>
        <vt:lpwstr/>
      </vt:variant>
      <vt:variant>
        <vt:i4>5636183</vt:i4>
      </vt:variant>
      <vt:variant>
        <vt:i4>132</vt:i4>
      </vt:variant>
      <vt:variant>
        <vt:i4>0</vt:i4>
      </vt:variant>
      <vt:variant>
        <vt:i4>5</vt:i4>
      </vt:variant>
      <vt:variant>
        <vt:lpwstr>https://onlinelibrary.wiley.com/</vt:lpwstr>
      </vt:variant>
      <vt:variant>
        <vt:lpwstr/>
      </vt:variant>
      <vt:variant>
        <vt:i4>3473466</vt:i4>
      </vt:variant>
      <vt:variant>
        <vt:i4>129</vt:i4>
      </vt:variant>
      <vt:variant>
        <vt:i4>0</vt:i4>
      </vt:variant>
      <vt:variant>
        <vt:i4>5</vt:i4>
      </vt:variant>
      <vt:variant>
        <vt:lpwstr>http://elib.fa.ru/</vt:lpwstr>
      </vt:variant>
      <vt:variant>
        <vt:lpwstr/>
      </vt:variant>
      <vt:variant>
        <vt:i4>1835019</vt:i4>
      </vt:variant>
      <vt:variant>
        <vt:i4>126</vt:i4>
      </vt:variant>
      <vt:variant>
        <vt:i4>0</vt:i4>
      </vt:variant>
      <vt:variant>
        <vt:i4>5</vt:i4>
      </vt:variant>
      <vt:variant>
        <vt:lpwstr>https://amadeus.bvdinfo.com/version-2013617/home.serv?product=amadeusneo</vt:lpwstr>
      </vt:variant>
      <vt:variant>
        <vt:lpwstr/>
      </vt:variant>
      <vt:variant>
        <vt:i4>7012401</vt:i4>
      </vt:variant>
      <vt:variant>
        <vt:i4>123</vt:i4>
      </vt:variant>
      <vt:variant>
        <vt:i4>0</vt:i4>
      </vt:variant>
      <vt:variant>
        <vt:i4>5</vt:i4>
      </vt:variant>
      <vt:variant>
        <vt:lpwstr>http://www.dowjones.com/factiva/int/russian.asp</vt:lpwstr>
      </vt:variant>
      <vt:variant>
        <vt:lpwstr/>
      </vt:variant>
      <vt:variant>
        <vt:i4>1376306</vt:i4>
      </vt:variant>
      <vt:variant>
        <vt:i4>116</vt:i4>
      </vt:variant>
      <vt:variant>
        <vt:i4>0</vt:i4>
      </vt:variant>
      <vt:variant>
        <vt:i4>5</vt:i4>
      </vt:variant>
      <vt:variant>
        <vt:lpwstr/>
      </vt:variant>
      <vt:variant>
        <vt:lpwstr>_Toc117260214</vt:lpwstr>
      </vt:variant>
      <vt:variant>
        <vt:i4>1376306</vt:i4>
      </vt:variant>
      <vt:variant>
        <vt:i4>110</vt:i4>
      </vt:variant>
      <vt:variant>
        <vt:i4>0</vt:i4>
      </vt:variant>
      <vt:variant>
        <vt:i4>5</vt:i4>
      </vt:variant>
      <vt:variant>
        <vt:lpwstr/>
      </vt:variant>
      <vt:variant>
        <vt:lpwstr>_Toc117260213</vt:lpwstr>
      </vt:variant>
      <vt:variant>
        <vt:i4>1376306</vt:i4>
      </vt:variant>
      <vt:variant>
        <vt:i4>104</vt:i4>
      </vt:variant>
      <vt:variant>
        <vt:i4>0</vt:i4>
      </vt:variant>
      <vt:variant>
        <vt:i4>5</vt:i4>
      </vt:variant>
      <vt:variant>
        <vt:lpwstr/>
      </vt:variant>
      <vt:variant>
        <vt:lpwstr>_Toc117260212</vt:lpwstr>
      </vt:variant>
      <vt:variant>
        <vt:i4>1376306</vt:i4>
      </vt:variant>
      <vt:variant>
        <vt:i4>98</vt:i4>
      </vt:variant>
      <vt:variant>
        <vt:i4>0</vt:i4>
      </vt:variant>
      <vt:variant>
        <vt:i4>5</vt:i4>
      </vt:variant>
      <vt:variant>
        <vt:lpwstr/>
      </vt:variant>
      <vt:variant>
        <vt:lpwstr>_Toc117260211</vt:lpwstr>
      </vt:variant>
      <vt:variant>
        <vt:i4>1376306</vt:i4>
      </vt:variant>
      <vt:variant>
        <vt:i4>92</vt:i4>
      </vt:variant>
      <vt:variant>
        <vt:i4>0</vt:i4>
      </vt:variant>
      <vt:variant>
        <vt:i4>5</vt:i4>
      </vt:variant>
      <vt:variant>
        <vt:lpwstr/>
      </vt:variant>
      <vt:variant>
        <vt:lpwstr>_Toc117260210</vt:lpwstr>
      </vt:variant>
      <vt:variant>
        <vt:i4>1310770</vt:i4>
      </vt:variant>
      <vt:variant>
        <vt:i4>86</vt:i4>
      </vt:variant>
      <vt:variant>
        <vt:i4>0</vt:i4>
      </vt:variant>
      <vt:variant>
        <vt:i4>5</vt:i4>
      </vt:variant>
      <vt:variant>
        <vt:lpwstr/>
      </vt:variant>
      <vt:variant>
        <vt:lpwstr>_Toc117260209</vt:lpwstr>
      </vt:variant>
      <vt:variant>
        <vt:i4>1310770</vt:i4>
      </vt:variant>
      <vt:variant>
        <vt:i4>80</vt:i4>
      </vt:variant>
      <vt:variant>
        <vt:i4>0</vt:i4>
      </vt:variant>
      <vt:variant>
        <vt:i4>5</vt:i4>
      </vt:variant>
      <vt:variant>
        <vt:lpwstr/>
      </vt:variant>
      <vt:variant>
        <vt:lpwstr>_Toc117260208</vt:lpwstr>
      </vt:variant>
      <vt:variant>
        <vt:i4>1310770</vt:i4>
      </vt:variant>
      <vt:variant>
        <vt:i4>74</vt:i4>
      </vt:variant>
      <vt:variant>
        <vt:i4>0</vt:i4>
      </vt:variant>
      <vt:variant>
        <vt:i4>5</vt:i4>
      </vt:variant>
      <vt:variant>
        <vt:lpwstr/>
      </vt:variant>
      <vt:variant>
        <vt:lpwstr>_Toc117260207</vt:lpwstr>
      </vt:variant>
      <vt:variant>
        <vt:i4>1310770</vt:i4>
      </vt:variant>
      <vt:variant>
        <vt:i4>68</vt:i4>
      </vt:variant>
      <vt:variant>
        <vt:i4>0</vt:i4>
      </vt:variant>
      <vt:variant>
        <vt:i4>5</vt:i4>
      </vt:variant>
      <vt:variant>
        <vt:lpwstr/>
      </vt:variant>
      <vt:variant>
        <vt:lpwstr>_Toc117260206</vt:lpwstr>
      </vt:variant>
      <vt:variant>
        <vt:i4>1310770</vt:i4>
      </vt:variant>
      <vt:variant>
        <vt:i4>62</vt:i4>
      </vt:variant>
      <vt:variant>
        <vt:i4>0</vt:i4>
      </vt:variant>
      <vt:variant>
        <vt:i4>5</vt:i4>
      </vt:variant>
      <vt:variant>
        <vt:lpwstr/>
      </vt:variant>
      <vt:variant>
        <vt:lpwstr>_Toc117260205</vt:lpwstr>
      </vt:variant>
      <vt:variant>
        <vt:i4>1310770</vt:i4>
      </vt:variant>
      <vt:variant>
        <vt:i4>56</vt:i4>
      </vt:variant>
      <vt:variant>
        <vt:i4>0</vt:i4>
      </vt:variant>
      <vt:variant>
        <vt:i4>5</vt:i4>
      </vt:variant>
      <vt:variant>
        <vt:lpwstr/>
      </vt:variant>
      <vt:variant>
        <vt:lpwstr>_Toc117260204</vt:lpwstr>
      </vt:variant>
      <vt:variant>
        <vt:i4>1310770</vt:i4>
      </vt:variant>
      <vt:variant>
        <vt:i4>50</vt:i4>
      </vt:variant>
      <vt:variant>
        <vt:i4>0</vt:i4>
      </vt:variant>
      <vt:variant>
        <vt:i4>5</vt:i4>
      </vt:variant>
      <vt:variant>
        <vt:lpwstr/>
      </vt:variant>
      <vt:variant>
        <vt:lpwstr>_Toc117260203</vt:lpwstr>
      </vt:variant>
      <vt:variant>
        <vt:i4>1310770</vt:i4>
      </vt:variant>
      <vt:variant>
        <vt:i4>44</vt:i4>
      </vt:variant>
      <vt:variant>
        <vt:i4>0</vt:i4>
      </vt:variant>
      <vt:variant>
        <vt:i4>5</vt:i4>
      </vt:variant>
      <vt:variant>
        <vt:lpwstr/>
      </vt:variant>
      <vt:variant>
        <vt:lpwstr>_Toc117260202</vt:lpwstr>
      </vt:variant>
      <vt:variant>
        <vt:i4>1310770</vt:i4>
      </vt:variant>
      <vt:variant>
        <vt:i4>38</vt:i4>
      </vt:variant>
      <vt:variant>
        <vt:i4>0</vt:i4>
      </vt:variant>
      <vt:variant>
        <vt:i4>5</vt:i4>
      </vt:variant>
      <vt:variant>
        <vt:lpwstr/>
      </vt:variant>
      <vt:variant>
        <vt:lpwstr>_Toc117260201</vt:lpwstr>
      </vt:variant>
      <vt:variant>
        <vt:i4>1310770</vt:i4>
      </vt:variant>
      <vt:variant>
        <vt:i4>32</vt:i4>
      </vt:variant>
      <vt:variant>
        <vt:i4>0</vt:i4>
      </vt:variant>
      <vt:variant>
        <vt:i4>5</vt:i4>
      </vt:variant>
      <vt:variant>
        <vt:lpwstr/>
      </vt:variant>
      <vt:variant>
        <vt:lpwstr>_Toc117260200</vt:lpwstr>
      </vt:variant>
      <vt:variant>
        <vt:i4>1900593</vt:i4>
      </vt:variant>
      <vt:variant>
        <vt:i4>26</vt:i4>
      </vt:variant>
      <vt:variant>
        <vt:i4>0</vt:i4>
      </vt:variant>
      <vt:variant>
        <vt:i4>5</vt:i4>
      </vt:variant>
      <vt:variant>
        <vt:lpwstr/>
      </vt:variant>
      <vt:variant>
        <vt:lpwstr>_Toc117260199</vt:lpwstr>
      </vt:variant>
      <vt:variant>
        <vt:i4>1900593</vt:i4>
      </vt:variant>
      <vt:variant>
        <vt:i4>20</vt:i4>
      </vt:variant>
      <vt:variant>
        <vt:i4>0</vt:i4>
      </vt:variant>
      <vt:variant>
        <vt:i4>5</vt:i4>
      </vt:variant>
      <vt:variant>
        <vt:lpwstr/>
      </vt:variant>
      <vt:variant>
        <vt:lpwstr>_Toc117260198</vt:lpwstr>
      </vt:variant>
      <vt:variant>
        <vt:i4>1900593</vt:i4>
      </vt:variant>
      <vt:variant>
        <vt:i4>14</vt:i4>
      </vt:variant>
      <vt:variant>
        <vt:i4>0</vt:i4>
      </vt:variant>
      <vt:variant>
        <vt:i4>5</vt:i4>
      </vt:variant>
      <vt:variant>
        <vt:lpwstr/>
      </vt:variant>
      <vt:variant>
        <vt:lpwstr>_Toc117260197</vt:lpwstr>
      </vt:variant>
      <vt:variant>
        <vt:i4>1900593</vt:i4>
      </vt:variant>
      <vt:variant>
        <vt:i4>8</vt:i4>
      </vt:variant>
      <vt:variant>
        <vt:i4>0</vt:i4>
      </vt:variant>
      <vt:variant>
        <vt:i4>5</vt:i4>
      </vt:variant>
      <vt:variant>
        <vt:lpwstr/>
      </vt:variant>
      <vt:variant>
        <vt:lpwstr>_Toc117260196</vt:lpwstr>
      </vt:variant>
      <vt:variant>
        <vt:i4>1900593</vt:i4>
      </vt:variant>
      <vt:variant>
        <vt:i4>2</vt:i4>
      </vt:variant>
      <vt:variant>
        <vt:i4>0</vt:i4>
      </vt:variant>
      <vt:variant>
        <vt:i4>5</vt:i4>
      </vt:variant>
      <vt:variant>
        <vt:lpwstr/>
      </vt:variant>
      <vt:variant>
        <vt:lpwstr>_Toc117260195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DOM</dc:creator>
  <cp:lastModifiedBy>Иванова Карина Николаевна</cp:lastModifiedBy>
  <cp:revision>8</cp:revision>
  <cp:lastPrinted>2024-09-29T10:36:00Z</cp:lastPrinted>
  <dcterms:created xsi:type="dcterms:W3CDTF">2024-12-12T09:35:00Z</dcterms:created>
  <dcterms:modified xsi:type="dcterms:W3CDTF">2024-12-25T06:29:00Z</dcterms:modified>
</cp:coreProperties>
</file>